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7FBE" w14:textId="7589474E" w:rsidR="00715A46" w:rsidRDefault="003915D1" w:rsidP="0032081C">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w:t>
      </w:r>
      <w:r w:rsidR="001D493E">
        <w:rPr>
          <w:rFonts w:asciiTheme="majorEastAsia" w:eastAsiaTheme="majorEastAsia" w:hAnsiTheme="majorEastAsia" w:hint="eastAsia"/>
          <w:b/>
          <w:sz w:val="32"/>
          <w:szCs w:val="32"/>
        </w:rPr>
        <w:t>2</w:t>
      </w:r>
      <w:r w:rsidR="00CC043C">
        <w:rPr>
          <w:rFonts w:asciiTheme="majorEastAsia" w:eastAsiaTheme="majorEastAsia" w:hAnsiTheme="majorEastAsia" w:hint="eastAsia"/>
          <w:b/>
          <w:sz w:val="32"/>
          <w:szCs w:val="32"/>
        </w:rPr>
        <w:t>5</w:t>
      </w:r>
      <w:r w:rsidR="00585E03">
        <w:rPr>
          <w:rFonts w:asciiTheme="majorEastAsia" w:eastAsiaTheme="majorEastAsia" w:hAnsiTheme="majorEastAsia" w:hint="eastAsia"/>
          <w:b/>
          <w:sz w:val="32"/>
          <w:szCs w:val="32"/>
        </w:rPr>
        <w:t>年度サマーセッション</w:t>
      </w:r>
      <w:r w:rsidR="00715A46">
        <w:rPr>
          <w:rFonts w:asciiTheme="majorEastAsia" w:eastAsiaTheme="majorEastAsia" w:hAnsiTheme="majorEastAsia" w:hint="eastAsia"/>
          <w:b/>
          <w:sz w:val="32"/>
          <w:szCs w:val="32"/>
        </w:rPr>
        <w:t>開講</w:t>
      </w:r>
    </w:p>
    <w:p w14:paraId="5ABC6706" w14:textId="00DBF112" w:rsidR="007B157A" w:rsidRDefault="00BB49E4" w:rsidP="0032081C">
      <w:pPr>
        <w:jc w:val="center"/>
        <w:rPr>
          <w:rFonts w:asciiTheme="majorEastAsia" w:eastAsiaTheme="majorEastAsia" w:hAnsiTheme="majorEastAsia"/>
          <w:b/>
          <w:sz w:val="32"/>
          <w:szCs w:val="32"/>
        </w:rPr>
      </w:pPr>
      <w:r w:rsidRPr="007B157A">
        <w:rPr>
          <w:rFonts w:asciiTheme="majorEastAsia" w:eastAsiaTheme="majorEastAsia" w:hAnsiTheme="majorEastAsia" w:hint="eastAsia"/>
          <w:b/>
          <w:sz w:val="32"/>
          <w:szCs w:val="32"/>
        </w:rPr>
        <w:t>「フィールドワーク</w:t>
      </w:r>
      <w:r w:rsidR="00392109">
        <w:rPr>
          <w:rFonts w:asciiTheme="majorEastAsia" w:eastAsiaTheme="majorEastAsia" w:hAnsiTheme="majorEastAsia" w:hint="eastAsia"/>
          <w:b/>
          <w:sz w:val="32"/>
          <w:szCs w:val="32"/>
        </w:rPr>
        <w:t>(</w:t>
      </w:r>
      <w:r w:rsidR="003C13D8">
        <w:rPr>
          <w:rFonts w:asciiTheme="majorEastAsia" w:eastAsiaTheme="majorEastAsia" w:hAnsiTheme="majorEastAsia" w:hint="eastAsia"/>
          <w:b/>
          <w:sz w:val="32"/>
          <w:szCs w:val="32"/>
        </w:rPr>
        <w:t>自治体行政の現在</w:t>
      </w:r>
      <w:r w:rsidRPr="007B157A">
        <w:rPr>
          <w:rFonts w:asciiTheme="majorEastAsia" w:eastAsiaTheme="majorEastAsia" w:hAnsiTheme="majorEastAsia" w:hint="eastAsia"/>
          <w:b/>
          <w:sz w:val="32"/>
          <w:szCs w:val="32"/>
        </w:rPr>
        <w:t>)」</w:t>
      </w:r>
    </w:p>
    <w:p w14:paraId="08C94A91" w14:textId="1B8F31BD" w:rsidR="00A24EC0" w:rsidRPr="007B157A" w:rsidRDefault="00BB49E4" w:rsidP="0032081C">
      <w:pPr>
        <w:jc w:val="center"/>
        <w:rPr>
          <w:rFonts w:asciiTheme="majorEastAsia" w:eastAsiaTheme="majorEastAsia" w:hAnsiTheme="majorEastAsia"/>
          <w:b/>
          <w:sz w:val="32"/>
          <w:szCs w:val="32"/>
        </w:rPr>
      </w:pPr>
      <w:r w:rsidRPr="007B157A">
        <w:rPr>
          <w:rFonts w:asciiTheme="majorEastAsia" w:eastAsiaTheme="majorEastAsia" w:hAnsiTheme="majorEastAsia" w:hint="eastAsia"/>
          <w:b/>
          <w:sz w:val="32"/>
          <w:szCs w:val="32"/>
        </w:rPr>
        <w:t>受講者募集につい</w:t>
      </w:r>
      <w:r w:rsidR="00762267">
        <w:rPr>
          <w:rFonts w:asciiTheme="majorEastAsia" w:eastAsiaTheme="majorEastAsia" w:hAnsiTheme="majorEastAsia" w:hint="eastAsia"/>
          <w:b/>
          <w:sz w:val="32"/>
          <w:szCs w:val="32"/>
        </w:rPr>
        <w:t>て</w:t>
      </w:r>
    </w:p>
    <w:p w14:paraId="2D3E5A0B" w14:textId="029641F1" w:rsidR="007B157A" w:rsidRDefault="007B157A" w:rsidP="00BB49E4"/>
    <w:p w14:paraId="4C1128C5" w14:textId="7A6F3F23" w:rsidR="00BB49E4" w:rsidRDefault="00E91A4D" w:rsidP="007B157A">
      <w:pPr>
        <w:jc w:val="right"/>
      </w:pPr>
      <w:r w:rsidRPr="00AA4FB6">
        <w:rPr>
          <w:rFonts w:hint="eastAsia"/>
        </w:rPr>
        <w:t>2</w:t>
      </w:r>
      <w:r w:rsidR="001D493E">
        <w:rPr>
          <w:rFonts w:hint="eastAsia"/>
        </w:rPr>
        <w:t>02</w:t>
      </w:r>
      <w:r w:rsidR="008B70DE">
        <w:rPr>
          <w:rFonts w:hint="eastAsia"/>
        </w:rPr>
        <w:t>5</w:t>
      </w:r>
      <w:r w:rsidR="007B157A" w:rsidRPr="00AA4FB6">
        <w:rPr>
          <w:rFonts w:hint="eastAsia"/>
        </w:rPr>
        <w:t>年</w:t>
      </w:r>
      <w:r w:rsidR="001D493E">
        <w:rPr>
          <w:rFonts w:hint="eastAsia"/>
        </w:rPr>
        <w:t>6</w:t>
      </w:r>
      <w:r w:rsidR="00585E03" w:rsidRPr="00AA4FB6">
        <w:rPr>
          <w:rFonts w:hint="eastAsia"/>
        </w:rPr>
        <w:t>月</w:t>
      </w:r>
      <w:r w:rsidR="00D810B9">
        <w:rPr>
          <w:rFonts w:hint="eastAsia"/>
        </w:rPr>
        <w:t>2</w:t>
      </w:r>
      <w:r w:rsidR="008B70DE">
        <w:rPr>
          <w:rFonts w:hint="eastAsia"/>
        </w:rPr>
        <w:t>5</w:t>
      </w:r>
      <w:r w:rsidR="007B157A" w:rsidRPr="00AA4FB6">
        <w:rPr>
          <w:rFonts w:hint="eastAsia"/>
        </w:rPr>
        <w:t>日</w:t>
      </w:r>
    </w:p>
    <w:p w14:paraId="4955E010" w14:textId="20077400" w:rsidR="007B157A" w:rsidRPr="00BB49E4" w:rsidRDefault="007B157A" w:rsidP="007B157A">
      <w:pPr>
        <w:jc w:val="right"/>
      </w:pPr>
      <w:r>
        <w:rPr>
          <w:rFonts w:hint="eastAsia"/>
        </w:rPr>
        <w:t>法学部教務委員会</w:t>
      </w:r>
    </w:p>
    <w:p w14:paraId="7E819F20" w14:textId="77777777" w:rsidR="00BB49E4" w:rsidRPr="00B727A2" w:rsidRDefault="00BB49E4" w:rsidP="00BB49E4">
      <w:pPr>
        <w:rPr>
          <w:rFonts w:asciiTheme="minorEastAsia" w:hAnsiTheme="minorEastAsia"/>
          <w:sz w:val="24"/>
          <w:szCs w:val="24"/>
        </w:rPr>
      </w:pPr>
    </w:p>
    <w:p w14:paraId="4DC27C3F" w14:textId="5601AF7B" w:rsidR="00BB49E4" w:rsidRPr="0032081C" w:rsidRDefault="00BB49E4" w:rsidP="001D493E">
      <w:pPr>
        <w:rPr>
          <w:rFonts w:asciiTheme="minorEastAsia" w:hAnsiTheme="minorEastAsia"/>
          <w:sz w:val="24"/>
          <w:szCs w:val="24"/>
        </w:rPr>
      </w:pPr>
      <w:r w:rsidRPr="0032081C">
        <w:rPr>
          <w:rFonts w:asciiTheme="minorEastAsia" w:hAnsiTheme="minorEastAsia" w:hint="eastAsia"/>
          <w:sz w:val="24"/>
          <w:szCs w:val="24"/>
        </w:rPr>
        <w:t xml:space="preserve">　法学部政治専攻では、実習科目として「フィールドワーク</w:t>
      </w:r>
      <w:r w:rsidR="00392109">
        <w:rPr>
          <w:rFonts w:asciiTheme="minorEastAsia" w:hAnsiTheme="minorEastAsia" w:hint="eastAsia"/>
          <w:sz w:val="24"/>
          <w:szCs w:val="24"/>
        </w:rPr>
        <w:t>(</w:t>
      </w:r>
      <w:r w:rsidR="003C13D8">
        <w:rPr>
          <w:rFonts w:asciiTheme="minorEastAsia" w:hAnsiTheme="minorEastAsia" w:hint="eastAsia"/>
          <w:sz w:val="24"/>
          <w:szCs w:val="24"/>
        </w:rPr>
        <w:t>自治体行政の現在</w:t>
      </w:r>
      <w:r w:rsidRPr="0032081C">
        <w:rPr>
          <w:rFonts w:asciiTheme="minorEastAsia" w:hAnsiTheme="minorEastAsia" w:hint="eastAsia"/>
          <w:sz w:val="24"/>
          <w:szCs w:val="24"/>
        </w:rPr>
        <w:t>)</w:t>
      </w:r>
      <w:r w:rsidR="00E361B3">
        <w:rPr>
          <w:rFonts w:asciiTheme="minorEastAsia" w:hAnsiTheme="minorEastAsia" w:hint="eastAsia"/>
          <w:sz w:val="24"/>
          <w:szCs w:val="24"/>
        </w:rPr>
        <w:t>」をサマーセッションに</w:t>
      </w:r>
      <w:r w:rsidR="001F3EA7">
        <w:rPr>
          <w:rFonts w:asciiTheme="minorEastAsia" w:hAnsiTheme="minorEastAsia" w:hint="eastAsia"/>
          <w:sz w:val="24"/>
          <w:szCs w:val="24"/>
        </w:rPr>
        <w:t>開講します。この科目は、</w:t>
      </w:r>
      <w:r w:rsidR="00392109">
        <w:rPr>
          <w:rFonts w:asciiTheme="minorEastAsia" w:hAnsiTheme="minorEastAsia" w:hint="eastAsia"/>
          <w:sz w:val="24"/>
          <w:szCs w:val="24"/>
        </w:rPr>
        <w:t>自治体での実地調査</w:t>
      </w:r>
      <w:r w:rsidR="001F3EA7">
        <w:rPr>
          <w:rFonts w:asciiTheme="minorEastAsia" w:hAnsiTheme="minorEastAsia" w:hint="eastAsia"/>
          <w:sz w:val="24"/>
          <w:szCs w:val="24"/>
        </w:rPr>
        <w:t>を通じて</w:t>
      </w:r>
      <w:r w:rsidR="00171827">
        <w:rPr>
          <w:rFonts w:asciiTheme="minorEastAsia" w:hAnsiTheme="minorEastAsia" w:hint="eastAsia"/>
          <w:sz w:val="24"/>
          <w:szCs w:val="24"/>
        </w:rPr>
        <w:t>、自治体の政策や行政について学ぶとともに、</w:t>
      </w:r>
      <w:r w:rsidR="00FC1BFF">
        <w:rPr>
          <w:rFonts w:asciiTheme="minorEastAsia" w:hAnsiTheme="minorEastAsia" w:hint="eastAsia"/>
          <w:sz w:val="24"/>
          <w:szCs w:val="24"/>
        </w:rPr>
        <w:t>実地調査（フィールドワーク）の</w:t>
      </w:r>
      <w:r w:rsidR="00171827">
        <w:rPr>
          <w:rFonts w:asciiTheme="minorEastAsia" w:hAnsiTheme="minorEastAsia" w:hint="eastAsia"/>
          <w:sz w:val="24"/>
          <w:szCs w:val="24"/>
        </w:rPr>
        <w:t>調査手法を習得することを目的としています</w:t>
      </w:r>
      <w:r w:rsidRPr="0032081C">
        <w:rPr>
          <w:rFonts w:asciiTheme="minorEastAsia" w:hAnsiTheme="minorEastAsia" w:hint="eastAsia"/>
          <w:sz w:val="24"/>
          <w:szCs w:val="24"/>
        </w:rPr>
        <w:t>。</w:t>
      </w:r>
    </w:p>
    <w:p w14:paraId="39254CD6" w14:textId="3FB8DA3B" w:rsidR="00BB49E4" w:rsidRPr="0032081C"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w:t>
      </w:r>
      <w:r w:rsidR="00392109">
        <w:rPr>
          <w:rFonts w:asciiTheme="minorEastAsia" w:hAnsiTheme="minorEastAsia" w:hint="eastAsia"/>
          <w:sz w:val="24"/>
          <w:szCs w:val="24"/>
        </w:rPr>
        <w:t>調査</w:t>
      </w:r>
      <w:r w:rsidR="00CA25A0">
        <w:rPr>
          <w:rFonts w:asciiTheme="minorEastAsia" w:hAnsiTheme="minorEastAsia" w:hint="eastAsia"/>
          <w:sz w:val="24"/>
          <w:szCs w:val="24"/>
        </w:rPr>
        <w:t>にはある程度の時間が</w:t>
      </w:r>
      <w:r w:rsidR="00585E03">
        <w:rPr>
          <w:rFonts w:asciiTheme="minorEastAsia" w:hAnsiTheme="minorEastAsia" w:hint="eastAsia"/>
          <w:sz w:val="24"/>
          <w:szCs w:val="24"/>
        </w:rPr>
        <w:t>必要なため、夏休み期間中を利用することになります</w:t>
      </w:r>
      <w:r w:rsidR="00E455BD">
        <w:rPr>
          <w:rFonts w:asciiTheme="minorEastAsia" w:hAnsiTheme="minorEastAsia" w:hint="eastAsia"/>
          <w:sz w:val="24"/>
          <w:szCs w:val="24"/>
        </w:rPr>
        <w:t>。そのため、夏休み</w:t>
      </w:r>
      <w:r w:rsidR="00CA25A0">
        <w:rPr>
          <w:rFonts w:asciiTheme="minorEastAsia" w:hAnsiTheme="minorEastAsia" w:hint="eastAsia"/>
          <w:sz w:val="24"/>
          <w:szCs w:val="24"/>
        </w:rPr>
        <w:t>前に履修登録者を確定しておく必要があります。</w:t>
      </w:r>
    </w:p>
    <w:p w14:paraId="67018050" w14:textId="65DA57C2" w:rsidR="00BB49E4" w:rsidRDefault="00BB49E4" w:rsidP="00BB49E4">
      <w:pPr>
        <w:rPr>
          <w:rFonts w:asciiTheme="minorEastAsia" w:hAnsiTheme="minorEastAsia"/>
          <w:sz w:val="24"/>
          <w:szCs w:val="24"/>
          <w:u w:val="single"/>
        </w:rPr>
      </w:pPr>
      <w:r w:rsidRPr="0032081C">
        <w:rPr>
          <w:rFonts w:asciiTheme="minorEastAsia" w:hAnsiTheme="minorEastAsia" w:hint="eastAsia"/>
          <w:sz w:val="24"/>
          <w:szCs w:val="24"/>
        </w:rPr>
        <w:t xml:space="preserve">　そこで、以下の日程で「フィールドワーク</w:t>
      </w:r>
      <w:r w:rsidR="00392109">
        <w:rPr>
          <w:rFonts w:asciiTheme="minorEastAsia" w:hAnsiTheme="minorEastAsia" w:hint="eastAsia"/>
          <w:sz w:val="24"/>
          <w:szCs w:val="24"/>
        </w:rPr>
        <w:t>(</w:t>
      </w:r>
      <w:r w:rsidR="003C13D8">
        <w:rPr>
          <w:rFonts w:asciiTheme="minorEastAsia" w:hAnsiTheme="minorEastAsia" w:hint="eastAsia"/>
          <w:sz w:val="24"/>
          <w:szCs w:val="24"/>
        </w:rPr>
        <w:t>自治体行政の現在</w:t>
      </w:r>
      <w:r w:rsidR="00C87397">
        <w:rPr>
          <w:rFonts w:asciiTheme="minorEastAsia" w:hAnsiTheme="minorEastAsia" w:hint="eastAsia"/>
          <w:sz w:val="24"/>
          <w:szCs w:val="24"/>
        </w:rPr>
        <w:t>)</w:t>
      </w:r>
      <w:r w:rsidRPr="0032081C">
        <w:rPr>
          <w:rFonts w:asciiTheme="minorEastAsia" w:hAnsiTheme="minorEastAsia" w:hint="eastAsia"/>
          <w:sz w:val="24"/>
          <w:szCs w:val="24"/>
        </w:rPr>
        <w:t>」の受講者の選考を行います。この科目の履修を希望する学生は、下記の指示に</w:t>
      </w:r>
      <w:r w:rsidR="0032081C">
        <w:rPr>
          <w:rFonts w:asciiTheme="minorEastAsia" w:hAnsiTheme="minorEastAsia" w:hint="eastAsia"/>
          <w:sz w:val="24"/>
          <w:szCs w:val="24"/>
        </w:rPr>
        <w:t>したがって、</w:t>
      </w:r>
      <w:r w:rsidRPr="0032081C">
        <w:rPr>
          <w:rFonts w:asciiTheme="minorEastAsia" w:hAnsiTheme="minorEastAsia" w:hint="eastAsia"/>
          <w:sz w:val="24"/>
          <w:szCs w:val="24"/>
        </w:rPr>
        <w:t>履修申込書</w:t>
      </w:r>
      <w:r w:rsidR="00FF5663">
        <w:rPr>
          <w:rFonts w:asciiTheme="minorEastAsia" w:hAnsiTheme="minorEastAsia" w:hint="eastAsia"/>
          <w:sz w:val="24"/>
          <w:szCs w:val="24"/>
        </w:rPr>
        <w:t>（志望理由書</w:t>
      </w:r>
      <w:r w:rsidRPr="0032081C">
        <w:rPr>
          <w:rFonts w:asciiTheme="minorEastAsia" w:hAnsiTheme="minorEastAsia" w:hint="eastAsia"/>
          <w:sz w:val="24"/>
          <w:szCs w:val="24"/>
        </w:rPr>
        <w:t>を</w:t>
      </w:r>
      <w:r w:rsidR="00FF5663">
        <w:rPr>
          <w:rFonts w:asciiTheme="minorEastAsia" w:hAnsiTheme="minorEastAsia" w:hint="eastAsia"/>
          <w:sz w:val="24"/>
          <w:szCs w:val="24"/>
        </w:rPr>
        <w:t>含む）を</w:t>
      </w:r>
      <w:r w:rsidRPr="0032081C">
        <w:rPr>
          <w:rFonts w:asciiTheme="minorEastAsia" w:hAnsiTheme="minorEastAsia" w:hint="eastAsia"/>
          <w:sz w:val="24"/>
          <w:szCs w:val="24"/>
        </w:rPr>
        <w:t>提出した上で面接に臨んでください。</w:t>
      </w:r>
      <w:r w:rsidRPr="0032081C">
        <w:rPr>
          <w:rFonts w:asciiTheme="minorEastAsia" w:hAnsiTheme="minorEastAsia" w:hint="eastAsia"/>
          <w:sz w:val="24"/>
          <w:szCs w:val="24"/>
          <w:u w:val="single"/>
        </w:rPr>
        <w:t>選考の結果、受講を許可された</w:t>
      </w:r>
      <w:r w:rsidR="00C87397">
        <w:rPr>
          <w:rFonts w:asciiTheme="minorEastAsia" w:hAnsiTheme="minorEastAsia" w:hint="eastAsia"/>
          <w:sz w:val="24"/>
          <w:szCs w:val="24"/>
          <w:u w:val="single"/>
        </w:rPr>
        <w:t>学生</w:t>
      </w:r>
      <w:r w:rsidRPr="0032081C">
        <w:rPr>
          <w:rFonts w:asciiTheme="minorEastAsia" w:hAnsiTheme="minorEastAsia" w:hint="eastAsia"/>
          <w:sz w:val="24"/>
          <w:szCs w:val="24"/>
          <w:u w:val="single"/>
        </w:rPr>
        <w:t>だけが履修することができます。</w:t>
      </w:r>
    </w:p>
    <w:p w14:paraId="3FA45D58" w14:textId="5760FCFC" w:rsidR="0032081C" w:rsidRPr="0032081C" w:rsidRDefault="0032081C" w:rsidP="00BB49E4">
      <w:pPr>
        <w:rPr>
          <w:rFonts w:asciiTheme="minorEastAsia" w:hAnsiTheme="minorEastAsia"/>
          <w:sz w:val="24"/>
          <w:szCs w:val="24"/>
        </w:rPr>
      </w:pPr>
    </w:p>
    <w:p w14:paraId="153959DA" w14:textId="5EBA457A" w:rsidR="00EB57E3"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w:t>
      </w:r>
      <w:r w:rsidR="007B157A" w:rsidRPr="0032081C">
        <w:rPr>
          <w:rFonts w:asciiTheme="minorEastAsia" w:hAnsiTheme="minorEastAsia" w:hint="eastAsia"/>
          <w:sz w:val="24"/>
          <w:szCs w:val="24"/>
        </w:rPr>
        <w:t>履修申込書</w:t>
      </w:r>
      <w:r w:rsidR="00FF5663">
        <w:rPr>
          <w:rFonts w:asciiTheme="minorEastAsia" w:hAnsiTheme="minorEastAsia" w:hint="eastAsia"/>
          <w:sz w:val="24"/>
          <w:szCs w:val="24"/>
        </w:rPr>
        <w:t>（志望</w:t>
      </w:r>
      <w:r w:rsidR="003336D1">
        <w:rPr>
          <w:rFonts w:asciiTheme="minorEastAsia" w:hAnsiTheme="minorEastAsia" w:hint="eastAsia"/>
          <w:sz w:val="24"/>
          <w:szCs w:val="24"/>
        </w:rPr>
        <w:t>理由</w:t>
      </w:r>
      <w:r w:rsidR="00FF5663">
        <w:rPr>
          <w:rFonts w:asciiTheme="minorEastAsia" w:hAnsiTheme="minorEastAsia" w:hint="eastAsia"/>
          <w:sz w:val="24"/>
          <w:szCs w:val="24"/>
        </w:rPr>
        <w:t>書を含む）</w:t>
      </w:r>
      <w:r w:rsidR="007B157A" w:rsidRPr="0032081C">
        <w:rPr>
          <w:rFonts w:asciiTheme="minorEastAsia" w:hAnsiTheme="minorEastAsia" w:hint="eastAsia"/>
          <w:sz w:val="24"/>
          <w:szCs w:val="24"/>
        </w:rPr>
        <w:t>は</w:t>
      </w:r>
      <w:r w:rsidR="007B157A" w:rsidRPr="00A96374">
        <w:rPr>
          <w:rFonts w:asciiTheme="minorEastAsia" w:hAnsiTheme="minorEastAsia" w:hint="eastAsia"/>
          <w:sz w:val="24"/>
          <w:szCs w:val="24"/>
        </w:rPr>
        <w:t>、</w:t>
      </w:r>
      <w:r w:rsidR="00611252">
        <w:rPr>
          <w:rFonts w:asciiTheme="minorEastAsia" w:hAnsiTheme="minorEastAsia" w:hint="eastAsia"/>
          <w:sz w:val="24"/>
          <w:szCs w:val="24"/>
        </w:rPr>
        <w:t>この文書に添付されています。</w:t>
      </w:r>
      <w:r w:rsidR="00CB1CAE">
        <w:rPr>
          <w:rFonts w:asciiTheme="minorEastAsia" w:hAnsiTheme="minorEastAsia" w:hint="eastAsia"/>
          <w:sz w:val="24"/>
          <w:szCs w:val="24"/>
        </w:rPr>
        <w:t>受講上の注意および</w:t>
      </w:r>
      <w:r w:rsidR="0032081C">
        <w:rPr>
          <w:rFonts w:asciiTheme="minorEastAsia" w:hAnsiTheme="minorEastAsia" w:hint="eastAsia"/>
          <w:sz w:val="24"/>
          <w:szCs w:val="24"/>
        </w:rPr>
        <w:t>申込上の注意</w:t>
      </w:r>
      <w:r w:rsidR="00611252">
        <w:rPr>
          <w:rFonts w:asciiTheme="minorEastAsia" w:hAnsiTheme="minorEastAsia" w:hint="eastAsia"/>
          <w:sz w:val="24"/>
          <w:szCs w:val="24"/>
        </w:rPr>
        <w:t>も</w:t>
      </w:r>
      <w:r w:rsidR="0032081C">
        <w:rPr>
          <w:rFonts w:asciiTheme="minorEastAsia" w:hAnsiTheme="minorEastAsia" w:hint="eastAsia"/>
          <w:sz w:val="24"/>
          <w:szCs w:val="24"/>
        </w:rPr>
        <w:t>記載してあります</w:t>
      </w:r>
      <w:r w:rsidR="00611252">
        <w:rPr>
          <w:rFonts w:asciiTheme="minorEastAsia" w:hAnsiTheme="minorEastAsia" w:hint="eastAsia"/>
          <w:sz w:val="24"/>
          <w:szCs w:val="24"/>
        </w:rPr>
        <w:t>ので、よく読んで下さい。</w:t>
      </w:r>
    </w:p>
    <w:p w14:paraId="50AB0E74" w14:textId="4BBAF6CB" w:rsidR="007529F0" w:rsidRDefault="007529F0" w:rsidP="00BB49E4">
      <w:pPr>
        <w:rPr>
          <w:rFonts w:asciiTheme="minorEastAsia" w:hAnsiTheme="minorEastAsia"/>
          <w:sz w:val="24"/>
          <w:szCs w:val="24"/>
        </w:rPr>
      </w:pPr>
    </w:p>
    <w:p w14:paraId="672FFC99" w14:textId="49F84CDD" w:rsidR="00585A9B" w:rsidRDefault="00585A9B" w:rsidP="00585A9B">
      <w:pPr>
        <w:rPr>
          <w:rFonts w:asciiTheme="majorEastAsia" w:eastAsiaTheme="majorEastAsia" w:hAnsiTheme="majorEastAsia"/>
          <w:b/>
          <w:bCs/>
          <w:sz w:val="24"/>
          <w:szCs w:val="24"/>
          <w:u w:val="single"/>
          <w:lang w:eastAsia="zh-TW"/>
        </w:rPr>
      </w:pPr>
      <w:r w:rsidRPr="00585A9B">
        <w:rPr>
          <w:rFonts w:asciiTheme="majorEastAsia" w:eastAsiaTheme="majorEastAsia" w:hAnsiTheme="majorEastAsia" w:hint="eastAsia"/>
          <w:b/>
          <w:bCs/>
          <w:sz w:val="24"/>
          <w:szCs w:val="24"/>
          <w:u w:val="single"/>
          <w:lang w:eastAsia="zh-TW"/>
        </w:rPr>
        <w:t>履修説明会：</w:t>
      </w:r>
      <w:r w:rsidR="00393BD8">
        <w:rPr>
          <w:rFonts w:asciiTheme="majorEastAsia" w:eastAsiaTheme="majorEastAsia" w:hAnsiTheme="majorEastAsia" w:hint="eastAsia"/>
          <w:b/>
          <w:bCs/>
          <w:sz w:val="24"/>
          <w:szCs w:val="24"/>
          <w:u w:val="single"/>
        </w:rPr>
        <w:t>7</w:t>
      </w:r>
      <w:r w:rsidRPr="00585A9B">
        <w:rPr>
          <w:rFonts w:asciiTheme="majorEastAsia" w:eastAsiaTheme="majorEastAsia" w:hAnsiTheme="majorEastAsia" w:hint="eastAsia"/>
          <w:b/>
          <w:bCs/>
          <w:sz w:val="24"/>
          <w:szCs w:val="24"/>
          <w:u w:val="single"/>
          <w:lang w:eastAsia="zh-TW"/>
        </w:rPr>
        <w:t>月</w:t>
      </w:r>
      <w:r w:rsidR="00393BD8">
        <w:rPr>
          <w:rFonts w:asciiTheme="majorEastAsia" w:eastAsiaTheme="majorEastAsia" w:hAnsiTheme="majorEastAsia" w:hint="eastAsia"/>
          <w:b/>
          <w:bCs/>
          <w:sz w:val="24"/>
          <w:szCs w:val="24"/>
          <w:u w:val="single"/>
        </w:rPr>
        <w:t>3</w:t>
      </w:r>
      <w:r w:rsidRPr="00585A9B">
        <w:rPr>
          <w:rFonts w:asciiTheme="majorEastAsia" w:eastAsiaTheme="majorEastAsia" w:hAnsiTheme="majorEastAsia" w:hint="eastAsia"/>
          <w:b/>
          <w:bCs/>
          <w:sz w:val="24"/>
          <w:szCs w:val="24"/>
          <w:u w:val="single"/>
          <w:lang w:eastAsia="zh-TW"/>
        </w:rPr>
        <w:t>日（</w:t>
      </w:r>
      <w:r w:rsidR="00393BD8">
        <w:rPr>
          <w:rFonts w:asciiTheme="majorEastAsia" w:eastAsiaTheme="majorEastAsia" w:hAnsiTheme="majorEastAsia" w:hint="eastAsia"/>
          <w:b/>
          <w:bCs/>
          <w:sz w:val="24"/>
          <w:szCs w:val="24"/>
          <w:u w:val="single"/>
        </w:rPr>
        <w:t>木</w:t>
      </w:r>
      <w:r w:rsidRPr="00585A9B">
        <w:rPr>
          <w:rFonts w:asciiTheme="majorEastAsia" w:eastAsiaTheme="majorEastAsia" w:hAnsiTheme="majorEastAsia" w:hint="eastAsia"/>
          <w:b/>
          <w:bCs/>
          <w:sz w:val="24"/>
          <w:szCs w:val="24"/>
          <w:u w:val="single"/>
          <w:lang w:eastAsia="zh-TW"/>
        </w:rPr>
        <w:t>）</w:t>
      </w:r>
      <w:r w:rsidR="00393BD8">
        <w:rPr>
          <w:rFonts w:asciiTheme="majorEastAsia" w:eastAsiaTheme="majorEastAsia" w:hAnsiTheme="majorEastAsia" w:hint="eastAsia"/>
          <w:b/>
          <w:bCs/>
          <w:sz w:val="24"/>
          <w:szCs w:val="24"/>
          <w:u w:val="single"/>
        </w:rPr>
        <w:t>12</w:t>
      </w:r>
      <w:r w:rsidRPr="00585A9B">
        <w:rPr>
          <w:rFonts w:asciiTheme="majorEastAsia" w:eastAsiaTheme="majorEastAsia" w:hAnsiTheme="majorEastAsia" w:hint="eastAsia"/>
          <w:b/>
          <w:bCs/>
          <w:sz w:val="24"/>
          <w:szCs w:val="24"/>
          <w:u w:val="single"/>
          <w:lang w:eastAsia="zh-TW"/>
        </w:rPr>
        <w:t>:</w:t>
      </w:r>
      <w:r w:rsidR="001A26F5">
        <w:rPr>
          <w:rFonts w:asciiTheme="majorEastAsia" w:eastAsiaTheme="majorEastAsia" w:hAnsiTheme="majorEastAsia" w:hint="eastAsia"/>
          <w:b/>
          <w:bCs/>
          <w:sz w:val="24"/>
          <w:szCs w:val="24"/>
          <w:u w:val="single"/>
        </w:rPr>
        <w:t>0</w:t>
      </w:r>
      <w:r w:rsidR="00393BD8">
        <w:rPr>
          <w:rFonts w:asciiTheme="majorEastAsia" w:eastAsiaTheme="majorEastAsia" w:hAnsiTheme="majorEastAsia" w:hint="eastAsia"/>
          <w:b/>
          <w:bCs/>
          <w:sz w:val="24"/>
          <w:szCs w:val="24"/>
          <w:u w:val="single"/>
        </w:rPr>
        <w:t>0</w:t>
      </w:r>
      <w:r w:rsidRPr="00585A9B">
        <w:rPr>
          <w:rFonts w:asciiTheme="majorEastAsia" w:eastAsiaTheme="majorEastAsia" w:hAnsiTheme="majorEastAsia" w:hint="eastAsia"/>
          <w:b/>
          <w:bCs/>
          <w:sz w:val="24"/>
          <w:szCs w:val="24"/>
          <w:u w:val="single"/>
          <w:lang w:eastAsia="zh-TW"/>
        </w:rPr>
        <w:t>～</w:t>
      </w:r>
      <w:r w:rsidR="00393BD8">
        <w:rPr>
          <w:rFonts w:asciiTheme="majorEastAsia" w:eastAsiaTheme="majorEastAsia" w:hAnsiTheme="majorEastAsia" w:hint="eastAsia"/>
          <w:b/>
          <w:bCs/>
          <w:sz w:val="24"/>
          <w:szCs w:val="24"/>
          <w:u w:val="single"/>
        </w:rPr>
        <w:t>1</w:t>
      </w:r>
      <w:r w:rsidR="001A26F5">
        <w:rPr>
          <w:rFonts w:asciiTheme="majorEastAsia" w:eastAsiaTheme="majorEastAsia" w:hAnsiTheme="majorEastAsia" w:hint="eastAsia"/>
          <w:b/>
          <w:bCs/>
          <w:sz w:val="24"/>
          <w:szCs w:val="24"/>
          <w:u w:val="single"/>
        </w:rPr>
        <w:t>3</w:t>
      </w:r>
      <w:r w:rsidRPr="00585A9B">
        <w:rPr>
          <w:rFonts w:asciiTheme="majorEastAsia" w:eastAsiaTheme="majorEastAsia" w:hAnsiTheme="majorEastAsia" w:hint="eastAsia"/>
          <w:b/>
          <w:bCs/>
          <w:sz w:val="24"/>
          <w:szCs w:val="24"/>
          <w:u w:val="single"/>
          <w:lang w:eastAsia="zh-TW"/>
        </w:rPr>
        <w:t>:</w:t>
      </w:r>
      <w:r w:rsidR="001A26F5">
        <w:rPr>
          <w:rFonts w:asciiTheme="majorEastAsia" w:eastAsiaTheme="majorEastAsia" w:hAnsiTheme="majorEastAsia" w:hint="eastAsia"/>
          <w:b/>
          <w:bCs/>
          <w:sz w:val="24"/>
          <w:szCs w:val="24"/>
          <w:u w:val="single"/>
        </w:rPr>
        <w:t>0</w:t>
      </w:r>
      <w:r w:rsidR="00393BD8">
        <w:rPr>
          <w:rFonts w:asciiTheme="majorEastAsia" w:eastAsiaTheme="majorEastAsia" w:hAnsiTheme="majorEastAsia" w:hint="eastAsia"/>
          <w:b/>
          <w:bCs/>
          <w:sz w:val="24"/>
          <w:szCs w:val="24"/>
          <w:u w:val="single"/>
        </w:rPr>
        <w:t>0</w:t>
      </w:r>
      <w:r w:rsidR="00D40F1E">
        <w:rPr>
          <w:rFonts w:asciiTheme="majorEastAsia" w:eastAsiaTheme="majorEastAsia" w:hAnsiTheme="majorEastAsia" w:hint="eastAsia"/>
          <w:b/>
          <w:bCs/>
          <w:sz w:val="24"/>
          <w:szCs w:val="24"/>
          <w:u w:val="single"/>
          <w:lang w:eastAsia="zh-TW"/>
        </w:rPr>
        <w:t>（</w:t>
      </w:r>
      <w:r w:rsidR="001A26F5">
        <w:rPr>
          <w:rFonts w:asciiTheme="majorEastAsia" w:eastAsiaTheme="majorEastAsia" w:hAnsiTheme="majorEastAsia" w:hint="eastAsia"/>
          <w:b/>
          <w:bCs/>
          <w:sz w:val="24"/>
          <w:szCs w:val="24"/>
          <w:u w:val="single"/>
        </w:rPr>
        <w:t>お昼休み</w:t>
      </w:r>
      <w:r w:rsidR="00D40F1E">
        <w:rPr>
          <w:rFonts w:asciiTheme="majorEastAsia" w:eastAsiaTheme="majorEastAsia" w:hAnsiTheme="majorEastAsia" w:hint="eastAsia"/>
          <w:b/>
          <w:bCs/>
          <w:sz w:val="24"/>
          <w:szCs w:val="24"/>
          <w:u w:val="single"/>
          <w:lang w:eastAsia="zh-TW"/>
        </w:rPr>
        <w:t>）</w:t>
      </w:r>
      <w:r>
        <w:rPr>
          <w:rFonts w:asciiTheme="majorEastAsia" w:eastAsiaTheme="majorEastAsia" w:hAnsiTheme="majorEastAsia" w:hint="eastAsia"/>
          <w:b/>
          <w:bCs/>
          <w:sz w:val="24"/>
          <w:szCs w:val="24"/>
          <w:u w:val="single"/>
          <w:lang w:eastAsia="zh-TW"/>
        </w:rPr>
        <w:t xml:space="preserve">　場所：</w:t>
      </w:r>
      <w:r w:rsidR="00393BD8">
        <w:rPr>
          <w:rFonts w:asciiTheme="majorEastAsia" w:eastAsiaTheme="majorEastAsia" w:hAnsiTheme="majorEastAsia" w:hint="eastAsia"/>
          <w:b/>
          <w:bCs/>
          <w:sz w:val="24"/>
          <w:szCs w:val="24"/>
          <w:u w:val="single"/>
        </w:rPr>
        <w:t>2201</w:t>
      </w:r>
      <w:r w:rsidR="000F6BD3">
        <w:rPr>
          <w:rFonts w:asciiTheme="majorEastAsia" w:eastAsiaTheme="majorEastAsia" w:hAnsiTheme="majorEastAsia" w:hint="eastAsia"/>
          <w:b/>
          <w:bCs/>
          <w:sz w:val="24"/>
          <w:szCs w:val="24"/>
          <w:u w:val="single"/>
          <w:lang w:eastAsia="zh-TW"/>
        </w:rPr>
        <w:t>教室</w:t>
      </w:r>
    </w:p>
    <w:p w14:paraId="5E608C36" w14:textId="70C097D2" w:rsidR="00974BA0" w:rsidRPr="00974BA0" w:rsidRDefault="00974BA0" w:rsidP="00585A9B">
      <w:pPr>
        <w:rPr>
          <w:rFonts w:asciiTheme="majorEastAsia" w:eastAsiaTheme="majorEastAsia" w:hAnsiTheme="majorEastAsia"/>
          <w:sz w:val="22"/>
        </w:rPr>
      </w:pPr>
      <w:r w:rsidRPr="00974BA0">
        <w:rPr>
          <w:rFonts w:asciiTheme="majorEastAsia" w:eastAsiaTheme="majorEastAsia" w:hAnsiTheme="majorEastAsia" w:hint="eastAsia"/>
          <w:sz w:val="22"/>
          <w:lang w:eastAsia="zh-TW"/>
        </w:rPr>
        <w:t xml:space="preserve">　</w:t>
      </w:r>
      <w:r w:rsidRPr="00974BA0">
        <w:rPr>
          <w:rFonts w:asciiTheme="majorEastAsia" w:eastAsiaTheme="majorEastAsia" w:hAnsiTheme="majorEastAsia" w:hint="eastAsia"/>
          <w:sz w:val="22"/>
        </w:rPr>
        <w:t>★</w:t>
      </w:r>
      <w:r>
        <w:rPr>
          <w:rFonts w:asciiTheme="majorEastAsia" w:eastAsiaTheme="majorEastAsia" w:hAnsiTheme="majorEastAsia" w:hint="eastAsia"/>
          <w:sz w:val="22"/>
        </w:rPr>
        <w:t>説明会</w:t>
      </w:r>
      <w:r w:rsidR="008F1888">
        <w:rPr>
          <w:rFonts w:asciiTheme="majorEastAsia" w:eastAsiaTheme="majorEastAsia" w:hAnsiTheme="majorEastAsia" w:hint="eastAsia"/>
          <w:sz w:val="22"/>
        </w:rPr>
        <w:t>の資料についてはK-smapyⅡを通じて配布する予定ですが</w:t>
      </w:r>
      <w:r w:rsidR="00D40F1E">
        <w:rPr>
          <w:rFonts w:asciiTheme="majorEastAsia" w:eastAsiaTheme="majorEastAsia" w:hAnsiTheme="majorEastAsia" w:hint="eastAsia"/>
          <w:sz w:val="22"/>
        </w:rPr>
        <w:t>、当日直接質問したい場合などは教室にお越しください</w:t>
      </w:r>
      <w:r>
        <w:rPr>
          <w:rFonts w:asciiTheme="majorEastAsia" w:eastAsiaTheme="majorEastAsia" w:hAnsiTheme="majorEastAsia" w:hint="eastAsia"/>
          <w:sz w:val="22"/>
        </w:rPr>
        <w:t>。</w:t>
      </w:r>
    </w:p>
    <w:p w14:paraId="31959442" w14:textId="77FF0DA9" w:rsidR="00167993" w:rsidRDefault="00715A46" w:rsidP="00167993">
      <w:pPr>
        <w:rPr>
          <w:rFonts w:asciiTheme="majorEastAsia" w:eastAsiaTheme="majorEastAsia" w:hAnsiTheme="majorEastAsia"/>
          <w:b/>
          <w:sz w:val="24"/>
          <w:szCs w:val="24"/>
          <w:u w:val="single"/>
          <w:lang w:eastAsia="zh-TW"/>
        </w:rPr>
      </w:pPr>
      <w:r w:rsidRPr="00171827">
        <w:rPr>
          <w:rFonts w:asciiTheme="majorEastAsia" w:eastAsiaTheme="majorEastAsia" w:hAnsiTheme="majorEastAsia" w:hint="eastAsia"/>
          <w:b/>
          <w:sz w:val="24"/>
          <w:szCs w:val="24"/>
          <w:u w:val="single"/>
          <w:lang w:eastAsia="zh-TW"/>
        </w:rPr>
        <w:t>履修申込書提出期間：</w:t>
      </w:r>
      <w:r w:rsidR="00393BD8">
        <w:rPr>
          <w:rFonts w:asciiTheme="majorEastAsia" w:eastAsiaTheme="majorEastAsia" w:hAnsiTheme="majorEastAsia" w:hint="eastAsia"/>
          <w:b/>
          <w:sz w:val="24"/>
          <w:szCs w:val="24"/>
          <w:u w:val="single"/>
        </w:rPr>
        <w:t>7</w:t>
      </w:r>
      <w:r w:rsidR="00B4509B" w:rsidRPr="00171827">
        <w:rPr>
          <w:rFonts w:asciiTheme="majorEastAsia" w:eastAsiaTheme="majorEastAsia" w:hAnsiTheme="majorEastAsia" w:hint="eastAsia"/>
          <w:b/>
          <w:sz w:val="24"/>
          <w:szCs w:val="24"/>
          <w:u w:val="single"/>
          <w:lang w:eastAsia="zh-TW"/>
        </w:rPr>
        <w:t>月</w:t>
      </w:r>
      <w:r w:rsidR="00393BD8">
        <w:rPr>
          <w:rFonts w:asciiTheme="majorEastAsia" w:eastAsiaTheme="majorEastAsia" w:hAnsiTheme="majorEastAsia" w:hint="eastAsia"/>
          <w:b/>
          <w:sz w:val="24"/>
          <w:szCs w:val="24"/>
          <w:u w:val="single"/>
        </w:rPr>
        <w:t>3</w:t>
      </w:r>
      <w:r w:rsidRPr="00171827">
        <w:rPr>
          <w:rFonts w:asciiTheme="majorEastAsia" w:eastAsiaTheme="majorEastAsia" w:hAnsiTheme="majorEastAsia" w:hint="eastAsia"/>
          <w:b/>
          <w:sz w:val="24"/>
          <w:szCs w:val="24"/>
          <w:u w:val="single"/>
          <w:lang w:eastAsia="zh-TW"/>
        </w:rPr>
        <w:t>日(</w:t>
      </w:r>
      <w:r w:rsidR="00393BD8">
        <w:rPr>
          <w:rFonts w:asciiTheme="majorEastAsia" w:eastAsiaTheme="majorEastAsia" w:hAnsiTheme="majorEastAsia" w:hint="eastAsia"/>
          <w:b/>
          <w:sz w:val="24"/>
          <w:szCs w:val="24"/>
          <w:u w:val="single"/>
        </w:rPr>
        <w:t>木</w:t>
      </w:r>
      <w:r w:rsidRPr="00171827">
        <w:rPr>
          <w:rFonts w:asciiTheme="majorEastAsia" w:eastAsiaTheme="majorEastAsia" w:hAnsiTheme="majorEastAsia" w:hint="eastAsia"/>
          <w:b/>
          <w:sz w:val="24"/>
          <w:szCs w:val="24"/>
          <w:u w:val="single"/>
          <w:lang w:eastAsia="zh-TW"/>
        </w:rPr>
        <w:t>)～</w:t>
      </w:r>
      <w:r w:rsidR="00393BD8">
        <w:rPr>
          <w:rFonts w:asciiTheme="majorEastAsia" w:eastAsiaTheme="majorEastAsia" w:hAnsiTheme="majorEastAsia" w:hint="eastAsia"/>
          <w:b/>
          <w:sz w:val="24"/>
          <w:szCs w:val="24"/>
          <w:u w:val="single"/>
        </w:rPr>
        <w:t>7</w:t>
      </w:r>
      <w:r w:rsidRPr="00171827">
        <w:rPr>
          <w:rFonts w:asciiTheme="majorEastAsia" w:eastAsiaTheme="majorEastAsia" w:hAnsiTheme="majorEastAsia" w:hint="eastAsia"/>
          <w:b/>
          <w:sz w:val="24"/>
          <w:szCs w:val="24"/>
          <w:u w:val="single"/>
          <w:lang w:eastAsia="zh-TW"/>
        </w:rPr>
        <w:t>月</w:t>
      </w:r>
      <w:r w:rsidR="00393BD8">
        <w:rPr>
          <w:rFonts w:asciiTheme="majorEastAsia" w:eastAsiaTheme="majorEastAsia" w:hAnsiTheme="majorEastAsia" w:hint="eastAsia"/>
          <w:b/>
          <w:sz w:val="24"/>
          <w:szCs w:val="24"/>
          <w:u w:val="single"/>
        </w:rPr>
        <w:t>8</w:t>
      </w:r>
      <w:r w:rsidRPr="00171827">
        <w:rPr>
          <w:rFonts w:asciiTheme="majorEastAsia" w:eastAsiaTheme="majorEastAsia" w:hAnsiTheme="majorEastAsia" w:hint="eastAsia"/>
          <w:b/>
          <w:sz w:val="24"/>
          <w:szCs w:val="24"/>
          <w:u w:val="single"/>
          <w:lang w:eastAsia="zh-TW"/>
        </w:rPr>
        <w:t>日(</w:t>
      </w:r>
      <w:r w:rsidR="00393BD8">
        <w:rPr>
          <w:rFonts w:asciiTheme="majorEastAsia" w:eastAsiaTheme="majorEastAsia" w:hAnsiTheme="majorEastAsia" w:hint="eastAsia"/>
          <w:b/>
          <w:sz w:val="24"/>
          <w:szCs w:val="24"/>
          <w:u w:val="single"/>
        </w:rPr>
        <w:t>火</w:t>
      </w:r>
      <w:r w:rsidRPr="00171827">
        <w:rPr>
          <w:rFonts w:asciiTheme="majorEastAsia" w:eastAsiaTheme="majorEastAsia" w:hAnsiTheme="majorEastAsia" w:hint="eastAsia"/>
          <w:b/>
          <w:sz w:val="24"/>
          <w:szCs w:val="24"/>
          <w:u w:val="single"/>
          <w:lang w:eastAsia="zh-TW"/>
        </w:rPr>
        <w:t>)</w:t>
      </w:r>
      <w:r w:rsidR="00167993">
        <w:rPr>
          <w:rFonts w:asciiTheme="majorEastAsia" w:eastAsiaTheme="majorEastAsia" w:hAnsiTheme="majorEastAsia" w:hint="eastAsia"/>
          <w:b/>
          <w:sz w:val="24"/>
          <w:szCs w:val="24"/>
          <w:u w:val="single"/>
          <w:lang w:eastAsia="zh-TW"/>
        </w:rPr>
        <w:t>正午</w:t>
      </w:r>
    </w:p>
    <w:p w14:paraId="7300AEBE" w14:textId="4E28CEBC" w:rsidR="00715A46" w:rsidRPr="00167993" w:rsidRDefault="00715A46" w:rsidP="00167993">
      <w:pPr>
        <w:ind w:firstLineChars="100" w:firstLine="211"/>
        <w:rPr>
          <w:rFonts w:asciiTheme="majorEastAsia" w:eastAsiaTheme="majorEastAsia" w:hAnsiTheme="majorEastAsia"/>
          <w:b/>
          <w:sz w:val="24"/>
          <w:szCs w:val="24"/>
          <w:u w:val="single"/>
        </w:rPr>
      </w:pPr>
      <w:r w:rsidRPr="00171827">
        <w:rPr>
          <w:rFonts w:asciiTheme="majorEastAsia" w:eastAsiaTheme="majorEastAsia" w:hAnsiTheme="majorEastAsia" w:hint="eastAsia"/>
          <w:b/>
          <w:szCs w:val="21"/>
        </w:rPr>
        <w:t>★提出先：</w:t>
      </w:r>
      <w:r w:rsidR="00864D49" w:rsidRPr="00171827">
        <w:rPr>
          <w:rFonts w:asciiTheme="majorEastAsia" w:eastAsiaTheme="majorEastAsia" w:hAnsiTheme="majorEastAsia" w:hint="eastAsia"/>
          <w:b/>
          <w:szCs w:val="21"/>
        </w:rPr>
        <w:t>稲垣</w:t>
      </w:r>
      <w:r w:rsidR="00C43A09" w:rsidRPr="00171827">
        <w:rPr>
          <w:rFonts w:asciiTheme="majorEastAsia" w:eastAsiaTheme="majorEastAsia" w:hAnsiTheme="majorEastAsia" w:hint="eastAsia"/>
          <w:b/>
          <w:szCs w:val="21"/>
        </w:rPr>
        <w:t xml:space="preserve">　</w:t>
      </w:r>
      <w:r w:rsidR="00864D49" w:rsidRPr="00171827">
        <w:rPr>
          <w:rFonts w:asciiTheme="majorEastAsia" w:eastAsiaTheme="majorEastAsia" w:hAnsiTheme="majorEastAsia" w:hint="eastAsia"/>
          <w:b/>
          <w:szCs w:val="21"/>
        </w:rPr>
        <w:t>浩</w:t>
      </w:r>
      <w:r w:rsidR="00C43A09" w:rsidRPr="00171827">
        <w:rPr>
          <w:rFonts w:asciiTheme="majorEastAsia" w:eastAsiaTheme="majorEastAsia" w:hAnsiTheme="majorEastAsia" w:hint="eastAsia"/>
          <w:b/>
          <w:szCs w:val="21"/>
        </w:rPr>
        <w:t>(</w:t>
      </w:r>
      <w:hyperlink r:id="rId8" w:history="1">
        <w:r w:rsidR="001149B5" w:rsidRPr="00FF1F9A">
          <w:rPr>
            <w:rStyle w:val="a7"/>
            <w:rFonts w:asciiTheme="majorEastAsia" w:eastAsiaTheme="majorEastAsia" w:hAnsiTheme="majorEastAsia" w:hint="eastAsia"/>
            <w:b/>
            <w:szCs w:val="21"/>
          </w:rPr>
          <w:t>i</w:t>
        </w:r>
        <w:r w:rsidR="001149B5" w:rsidRPr="00FF1F9A">
          <w:rPr>
            <w:rStyle w:val="a7"/>
            <w:rFonts w:asciiTheme="majorEastAsia" w:eastAsiaTheme="majorEastAsia" w:hAnsiTheme="majorEastAsia"/>
            <w:b/>
            <w:szCs w:val="21"/>
          </w:rPr>
          <w:t>nagakih</w:t>
        </w:r>
        <w:r w:rsidR="001149B5" w:rsidRPr="00FF1F9A">
          <w:rPr>
            <w:rStyle w:val="a7"/>
            <w:rFonts w:asciiTheme="majorEastAsia" w:eastAsiaTheme="majorEastAsia" w:hAnsiTheme="majorEastAsia" w:hint="eastAsia"/>
            <w:b/>
            <w:szCs w:val="21"/>
          </w:rPr>
          <w:t>@kokugakuin.ac.jp</w:t>
        </w:r>
      </w:hyperlink>
      <w:r w:rsidR="00C43A09" w:rsidRPr="00171827">
        <w:rPr>
          <w:rFonts w:asciiTheme="majorEastAsia" w:eastAsiaTheme="majorEastAsia" w:hAnsiTheme="majorEastAsia" w:hint="eastAsia"/>
          <w:b/>
          <w:szCs w:val="21"/>
        </w:rPr>
        <w:t>)</w:t>
      </w:r>
      <w:r w:rsidR="001149B5">
        <w:rPr>
          <w:rFonts w:asciiTheme="majorEastAsia" w:eastAsiaTheme="majorEastAsia" w:hAnsiTheme="majorEastAsia" w:hint="eastAsia"/>
          <w:b/>
          <w:szCs w:val="21"/>
        </w:rPr>
        <w:t>宛てにメールにて提出</w:t>
      </w:r>
    </w:p>
    <w:p w14:paraId="3C6EF499" w14:textId="5B08C257" w:rsidR="00715A46" w:rsidRDefault="00715A46" w:rsidP="00D810B9">
      <w:pPr>
        <w:rPr>
          <w:rFonts w:asciiTheme="majorEastAsia" w:eastAsiaTheme="majorEastAsia" w:hAnsiTheme="majorEastAsia"/>
          <w:b/>
          <w:sz w:val="24"/>
          <w:szCs w:val="24"/>
        </w:rPr>
      </w:pPr>
    </w:p>
    <w:p w14:paraId="0ED12E96" w14:textId="0702A85E" w:rsidR="00D810B9" w:rsidRPr="00D810B9" w:rsidRDefault="00D810B9" w:rsidP="00D810B9">
      <w:pPr>
        <w:rPr>
          <w:rFonts w:asciiTheme="majorEastAsia" w:eastAsiaTheme="majorEastAsia" w:hAnsiTheme="majorEastAsia"/>
          <w:b/>
          <w:sz w:val="24"/>
          <w:szCs w:val="24"/>
          <w:u w:val="single"/>
        </w:rPr>
      </w:pPr>
      <w:r w:rsidRPr="00D810B9">
        <w:rPr>
          <w:rFonts w:asciiTheme="majorEastAsia" w:eastAsiaTheme="majorEastAsia" w:hAnsiTheme="majorEastAsia" w:hint="eastAsia"/>
          <w:b/>
          <w:sz w:val="24"/>
          <w:szCs w:val="24"/>
          <w:u w:val="single"/>
        </w:rPr>
        <w:t>履修者の決定：第一次審査（書類選考）と第二次選考（面接）を行います。</w:t>
      </w:r>
    </w:p>
    <w:p w14:paraId="33EDCD89" w14:textId="03D538EE" w:rsidR="00167993" w:rsidRDefault="00F02042" w:rsidP="0016799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第二次選考（</w:t>
      </w:r>
      <w:r w:rsidR="00715A46" w:rsidRPr="00171827">
        <w:rPr>
          <w:rFonts w:asciiTheme="majorEastAsia" w:eastAsiaTheme="majorEastAsia" w:hAnsiTheme="majorEastAsia"/>
          <w:b/>
          <w:sz w:val="24"/>
          <w:szCs w:val="24"/>
          <w:u w:val="single"/>
        </w:rPr>
        <w:t>面接</w:t>
      </w:r>
      <w:r>
        <w:rPr>
          <w:rFonts w:asciiTheme="majorEastAsia" w:eastAsiaTheme="majorEastAsia" w:hAnsiTheme="majorEastAsia" w:hint="eastAsia"/>
          <w:b/>
          <w:sz w:val="24"/>
          <w:szCs w:val="24"/>
          <w:u w:val="single"/>
        </w:rPr>
        <w:t>）</w:t>
      </w:r>
      <w:r w:rsidR="00D810B9">
        <w:rPr>
          <w:rFonts w:asciiTheme="majorEastAsia" w:eastAsiaTheme="majorEastAsia" w:hAnsiTheme="majorEastAsia" w:hint="eastAsia"/>
          <w:b/>
          <w:sz w:val="24"/>
          <w:szCs w:val="24"/>
          <w:u w:val="single"/>
        </w:rPr>
        <w:t>については、書類選考通過者と</w:t>
      </w:r>
      <w:r w:rsidR="00171827" w:rsidRPr="00171827">
        <w:rPr>
          <w:rFonts w:asciiTheme="majorEastAsia" w:eastAsiaTheme="majorEastAsia" w:hAnsiTheme="majorEastAsia" w:hint="eastAsia"/>
          <w:b/>
          <w:sz w:val="24"/>
          <w:szCs w:val="24"/>
          <w:u w:val="single"/>
        </w:rPr>
        <w:t>個別に日程を調整します</w:t>
      </w:r>
    </w:p>
    <w:p w14:paraId="3094888E" w14:textId="61C48ADF" w:rsidR="00167993" w:rsidRDefault="00D810B9" w:rsidP="00167993">
      <w:pPr>
        <w:ind w:firstLineChars="100" w:firstLine="241"/>
        <w:rPr>
          <w:rFonts w:asciiTheme="majorEastAsia" w:eastAsiaTheme="majorEastAsia" w:hAnsiTheme="majorEastAsia"/>
          <w:b/>
          <w:szCs w:val="21"/>
        </w:rPr>
      </w:pPr>
      <w:r>
        <w:rPr>
          <w:rFonts w:asciiTheme="majorEastAsia" w:eastAsiaTheme="majorEastAsia" w:hAnsiTheme="majorEastAsia"/>
          <w:b/>
          <w:noProof/>
          <w:sz w:val="24"/>
          <w:szCs w:val="24"/>
        </w:rPr>
        <w:drawing>
          <wp:anchor distT="0" distB="0" distL="114300" distR="114300" simplePos="0" relativeHeight="251657728" behindDoc="1" locked="0" layoutInCell="1" allowOverlap="1" wp14:anchorId="20656411" wp14:editId="2C4C4A9C">
            <wp:simplePos x="0" y="0"/>
            <wp:positionH relativeFrom="page">
              <wp:posOffset>4705350</wp:posOffset>
            </wp:positionH>
            <wp:positionV relativeFrom="paragraph">
              <wp:posOffset>231140</wp:posOffset>
            </wp:positionV>
            <wp:extent cx="2431415" cy="1990725"/>
            <wp:effectExtent l="0" t="0" r="6985" b="9525"/>
            <wp:wrapTight wrapText="bothSides">
              <wp:wrapPolygon edited="0">
                <wp:start x="0" y="0"/>
                <wp:lineTo x="0" y="21497"/>
                <wp:lineTo x="21493" y="21497"/>
                <wp:lineTo x="21493" y="0"/>
                <wp:lineTo x="0" y="0"/>
              </wp:wrapPolygon>
            </wp:wrapTight>
            <wp:docPr id="1374628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141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A46" w:rsidRPr="00171827">
        <w:rPr>
          <w:rFonts w:asciiTheme="majorEastAsia" w:eastAsiaTheme="majorEastAsia" w:hAnsiTheme="majorEastAsia" w:hint="eastAsia"/>
          <w:b/>
          <w:szCs w:val="21"/>
        </w:rPr>
        <w:t>★</w:t>
      </w:r>
      <w:r>
        <w:rPr>
          <w:rFonts w:asciiTheme="majorEastAsia" w:eastAsiaTheme="majorEastAsia" w:hAnsiTheme="majorEastAsia" w:hint="eastAsia"/>
          <w:b/>
          <w:szCs w:val="21"/>
        </w:rPr>
        <w:t>面接は対面又は</w:t>
      </w:r>
      <w:r w:rsidR="00B4509B" w:rsidRPr="00171827">
        <w:rPr>
          <w:rFonts w:asciiTheme="majorEastAsia" w:eastAsiaTheme="majorEastAsia" w:hAnsiTheme="majorEastAsia" w:hint="eastAsia"/>
          <w:b/>
          <w:szCs w:val="21"/>
        </w:rPr>
        <w:t>オンライン</w:t>
      </w:r>
      <w:r w:rsidR="00C87120" w:rsidRPr="00171827">
        <w:rPr>
          <w:rFonts w:asciiTheme="majorEastAsia" w:eastAsiaTheme="majorEastAsia" w:hAnsiTheme="majorEastAsia" w:hint="eastAsia"/>
          <w:b/>
          <w:szCs w:val="21"/>
        </w:rPr>
        <w:t>（Zoom）</w:t>
      </w:r>
      <w:r w:rsidR="00DB5C2D">
        <w:rPr>
          <w:rFonts w:asciiTheme="majorEastAsia" w:eastAsiaTheme="majorEastAsia" w:hAnsiTheme="majorEastAsia" w:hint="eastAsia"/>
          <w:b/>
          <w:szCs w:val="21"/>
        </w:rPr>
        <w:t>または対面</w:t>
      </w:r>
      <w:r w:rsidR="00B4509B" w:rsidRPr="00171827">
        <w:rPr>
          <w:rFonts w:asciiTheme="majorEastAsia" w:eastAsiaTheme="majorEastAsia" w:hAnsiTheme="majorEastAsia" w:hint="eastAsia"/>
          <w:b/>
          <w:szCs w:val="21"/>
        </w:rPr>
        <w:t>で行います。</w:t>
      </w:r>
    </w:p>
    <w:p w14:paraId="3EFDBA6D" w14:textId="3333E33F" w:rsidR="00715A46" w:rsidRPr="00D40F1E" w:rsidRDefault="00DB5C2D" w:rsidP="00D40F1E">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（履修申込</w:t>
      </w:r>
      <w:r w:rsidR="009A1E6B">
        <w:rPr>
          <w:rFonts w:asciiTheme="majorEastAsia" w:eastAsiaTheme="majorEastAsia" w:hAnsiTheme="majorEastAsia" w:hint="eastAsia"/>
          <w:b/>
          <w:szCs w:val="21"/>
        </w:rPr>
        <w:t>書</w:t>
      </w:r>
      <w:r>
        <w:rPr>
          <w:rFonts w:asciiTheme="majorEastAsia" w:eastAsiaTheme="majorEastAsia" w:hAnsiTheme="majorEastAsia" w:hint="eastAsia"/>
          <w:b/>
          <w:szCs w:val="21"/>
        </w:rPr>
        <w:t>に、希望</w:t>
      </w:r>
      <w:r w:rsidR="009A1E6B">
        <w:rPr>
          <w:rFonts w:asciiTheme="majorEastAsia" w:eastAsiaTheme="majorEastAsia" w:hAnsiTheme="majorEastAsia" w:hint="eastAsia"/>
          <w:b/>
          <w:szCs w:val="21"/>
        </w:rPr>
        <w:t>の面接方法</w:t>
      </w:r>
      <w:r>
        <w:rPr>
          <w:rFonts w:asciiTheme="majorEastAsia" w:eastAsiaTheme="majorEastAsia" w:hAnsiTheme="majorEastAsia" w:hint="eastAsia"/>
          <w:b/>
          <w:szCs w:val="21"/>
        </w:rPr>
        <w:t>を明記してください）</w:t>
      </w:r>
    </w:p>
    <w:p w14:paraId="26E5B287" w14:textId="0353C769" w:rsidR="00715A46" w:rsidRPr="00171827" w:rsidRDefault="00D810B9" w:rsidP="0016799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最終</w:t>
      </w:r>
      <w:r w:rsidR="00715A46" w:rsidRPr="00171827">
        <w:rPr>
          <w:rFonts w:asciiTheme="majorEastAsia" w:eastAsiaTheme="majorEastAsia" w:hAnsiTheme="majorEastAsia"/>
          <w:b/>
          <w:sz w:val="24"/>
          <w:szCs w:val="24"/>
          <w:u w:val="single"/>
        </w:rPr>
        <w:t>選考結果発表：</w:t>
      </w:r>
      <w:r w:rsidR="00715A46" w:rsidRPr="00171827">
        <w:rPr>
          <w:rFonts w:asciiTheme="majorEastAsia" w:eastAsiaTheme="majorEastAsia" w:hAnsiTheme="majorEastAsia" w:hint="eastAsia"/>
          <w:b/>
          <w:sz w:val="24"/>
          <w:szCs w:val="24"/>
          <w:u w:val="single"/>
        </w:rPr>
        <w:t>メールにて個別に通知</w:t>
      </w:r>
    </w:p>
    <w:p w14:paraId="0734DE6B" w14:textId="34DF45D7" w:rsidR="00171827" w:rsidRPr="00171827" w:rsidRDefault="00171827" w:rsidP="00715A46">
      <w:pPr>
        <w:ind w:firstLineChars="470" w:firstLine="1132"/>
        <w:rPr>
          <w:rFonts w:asciiTheme="majorEastAsia" w:eastAsiaTheme="majorEastAsia" w:hAnsiTheme="majorEastAsia"/>
          <w:b/>
          <w:sz w:val="24"/>
          <w:szCs w:val="24"/>
        </w:rPr>
      </w:pPr>
    </w:p>
    <w:p w14:paraId="439508DD" w14:textId="638CDEFF" w:rsidR="003E4E8C" w:rsidRDefault="00171827" w:rsidP="00167993">
      <w:pPr>
        <w:rPr>
          <w:rFonts w:asciiTheme="majorEastAsia" w:eastAsiaTheme="majorEastAsia" w:hAnsiTheme="majorEastAsia"/>
          <w:b/>
          <w:sz w:val="24"/>
          <w:szCs w:val="24"/>
          <w:u w:val="single"/>
          <w:lang w:eastAsia="zh-TW"/>
        </w:rPr>
      </w:pPr>
      <w:r w:rsidRPr="00171827">
        <w:rPr>
          <w:rFonts w:asciiTheme="majorEastAsia" w:eastAsiaTheme="majorEastAsia" w:hAnsiTheme="majorEastAsia" w:hint="eastAsia"/>
          <w:b/>
          <w:sz w:val="24"/>
          <w:szCs w:val="24"/>
          <w:u w:val="single"/>
          <w:lang w:eastAsia="zh-TW"/>
        </w:rPr>
        <w:t>実地調査日</w:t>
      </w:r>
      <w:r w:rsidR="00585A9B">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8</w:t>
      </w:r>
      <w:r w:rsidRPr="00171827">
        <w:rPr>
          <w:rFonts w:asciiTheme="majorEastAsia" w:eastAsiaTheme="majorEastAsia" w:hAnsiTheme="majorEastAsia" w:hint="eastAsia"/>
          <w:b/>
          <w:sz w:val="24"/>
          <w:szCs w:val="24"/>
          <w:u w:val="single"/>
          <w:lang w:eastAsia="zh-TW"/>
        </w:rPr>
        <w:t>月</w:t>
      </w:r>
      <w:r w:rsidR="00CC043C">
        <w:rPr>
          <w:rFonts w:asciiTheme="majorEastAsia" w:eastAsiaTheme="majorEastAsia" w:hAnsiTheme="majorEastAsia" w:hint="eastAsia"/>
          <w:b/>
          <w:sz w:val="24"/>
          <w:szCs w:val="24"/>
          <w:u w:val="single"/>
          <w:lang w:eastAsia="zh-TW"/>
        </w:rPr>
        <w:t>26</w:t>
      </w:r>
      <w:r w:rsidR="00DB5C2D">
        <w:rPr>
          <w:rFonts w:asciiTheme="majorEastAsia" w:eastAsiaTheme="majorEastAsia" w:hAnsiTheme="majorEastAsia" w:hint="eastAsia"/>
          <w:b/>
          <w:sz w:val="24"/>
          <w:szCs w:val="24"/>
          <w:u w:val="single"/>
          <w:lang w:eastAsia="zh-TW"/>
        </w:rPr>
        <w:t>日</w:t>
      </w:r>
      <w:r w:rsidR="00B023ED">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火</w:t>
      </w:r>
      <w:r w:rsidR="00B023ED">
        <w:rPr>
          <w:rFonts w:asciiTheme="majorEastAsia" w:eastAsiaTheme="majorEastAsia" w:hAnsiTheme="majorEastAsia" w:hint="eastAsia"/>
          <w:b/>
          <w:sz w:val="24"/>
          <w:szCs w:val="24"/>
          <w:u w:val="single"/>
          <w:lang w:eastAsia="zh-TW"/>
        </w:rPr>
        <w:t>）</w:t>
      </w:r>
      <w:r w:rsidR="00DB5C2D">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28</w:t>
      </w:r>
      <w:r w:rsidR="00DB5C2D">
        <w:rPr>
          <w:rFonts w:asciiTheme="majorEastAsia" w:eastAsiaTheme="majorEastAsia" w:hAnsiTheme="majorEastAsia" w:hint="eastAsia"/>
          <w:b/>
          <w:sz w:val="24"/>
          <w:szCs w:val="24"/>
          <w:u w:val="single"/>
          <w:lang w:eastAsia="zh-TW"/>
        </w:rPr>
        <w:t>日</w:t>
      </w:r>
      <w:r w:rsidR="00B023ED">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木</w:t>
      </w:r>
      <w:r w:rsidR="00B023ED">
        <w:rPr>
          <w:rFonts w:asciiTheme="majorEastAsia" w:eastAsiaTheme="majorEastAsia" w:hAnsiTheme="majorEastAsia" w:hint="eastAsia"/>
          <w:b/>
          <w:sz w:val="24"/>
          <w:szCs w:val="24"/>
          <w:u w:val="single"/>
          <w:lang w:eastAsia="zh-TW"/>
        </w:rPr>
        <w:t>）</w:t>
      </w:r>
      <w:r w:rsidR="00585A9B">
        <w:rPr>
          <w:rFonts w:asciiTheme="majorEastAsia" w:eastAsiaTheme="majorEastAsia" w:hAnsiTheme="majorEastAsia" w:hint="eastAsia"/>
          <w:b/>
          <w:sz w:val="24"/>
          <w:szCs w:val="24"/>
          <w:u w:val="single"/>
          <w:lang w:eastAsia="zh-TW"/>
        </w:rPr>
        <w:t>２泊３日</w:t>
      </w:r>
    </w:p>
    <w:p w14:paraId="2B2274ED" w14:textId="0EB8382E" w:rsidR="00171827" w:rsidRPr="00171827" w:rsidRDefault="00171827" w:rsidP="003E4E8C">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w:t>
      </w:r>
      <w:r w:rsidR="00FC1BFF">
        <w:rPr>
          <w:rFonts w:asciiTheme="majorEastAsia" w:eastAsiaTheme="majorEastAsia" w:hAnsiTheme="majorEastAsia" w:hint="eastAsia"/>
          <w:b/>
          <w:sz w:val="24"/>
          <w:szCs w:val="24"/>
          <w:u w:val="single"/>
        </w:rPr>
        <w:t>調査日は</w:t>
      </w:r>
      <w:r w:rsidR="00CC043C">
        <w:rPr>
          <w:rFonts w:asciiTheme="majorEastAsia" w:eastAsiaTheme="majorEastAsia" w:hAnsiTheme="majorEastAsia" w:hint="eastAsia"/>
          <w:b/>
          <w:sz w:val="24"/>
          <w:szCs w:val="24"/>
          <w:u w:val="single"/>
        </w:rPr>
        <w:t>後日調整予定</w:t>
      </w:r>
      <w:r w:rsidR="00FC1BFF">
        <w:rPr>
          <w:rFonts w:asciiTheme="majorEastAsia" w:eastAsiaTheme="majorEastAsia" w:hAnsiTheme="majorEastAsia" w:hint="eastAsia"/>
          <w:b/>
          <w:sz w:val="24"/>
          <w:szCs w:val="24"/>
          <w:u w:val="single"/>
        </w:rPr>
        <w:t>。ただし</w:t>
      </w:r>
      <w:r>
        <w:rPr>
          <w:rFonts w:asciiTheme="majorEastAsia" w:eastAsiaTheme="majorEastAsia" w:hAnsiTheme="majorEastAsia" w:hint="eastAsia"/>
          <w:b/>
          <w:sz w:val="24"/>
          <w:szCs w:val="24"/>
          <w:u w:val="single"/>
        </w:rPr>
        <w:t>参加必須</w:t>
      </w:r>
    </w:p>
    <w:p w14:paraId="02C257B0" w14:textId="3471200A" w:rsidR="00171827" w:rsidRPr="00171827" w:rsidRDefault="00171827" w:rsidP="00AA21D1">
      <w:pPr>
        <w:rPr>
          <w:rFonts w:asciiTheme="majorEastAsia" w:eastAsiaTheme="majorEastAsia" w:hAnsiTheme="majorEastAsia"/>
          <w:b/>
          <w:sz w:val="24"/>
          <w:szCs w:val="24"/>
        </w:rPr>
      </w:pPr>
    </w:p>
    <w:p w14:paraId="08CD4BB1" w14:textId="1844EEDD" w:rsidR="00AA21D1" w:rsidRPr="00171827" w:rsidRDefault="00AA21D1" w:rsidP="003E4E8C">
      <w:pPr>
        <w:jc w:val="left"/>
        <w:rPr>
          <w:rFonts w:asciiTheme="majorEastAsia" w:eastAsiaTheme="majorEastAsia" w:hAnsiTheme="majorEastAsia"/>
          <w:szCs w:val="21"/>
        </w:rPr>
      </w:pPr>
      <w:bookmarkStart w:id="0" w:name="_Hlk513404574"/>
      <w:r w:rsidRPr="00171827">
        <w:rPr>
          <w:rFonts w:asciiTheme="majorEastAsia" w:eastAsiaTheme="majorEastAsia" w:hAnsiTheme="majorEastAsia" w:hint="eastAsia"/>
          <w:szCs w:val="21"/>
        </w:rPr>
        <w:t>受講に関する相談・連絡先</w:t>
      </w:r>
    </w:p>
    <w:bookmarkEnd w:id="0"/>
    <w:p w14:paraId="46DD8969" w14:textId="2FE34B7B" w:rsidR="00AA21D1" w:rsidRPr="00171827" w:rsidRDefault="00AA21D1" w:rsidP="00585A9B">
      <w:pPr>
        <w:ind w:leftChars="100" w:left="210"/>
        <w:jc w:val="left"/>
        <w:rPr>
          <w:rFonts w:asciiTheme="minorEastAsia" w:hAnsiTheme="minorEastAsia"/>
          <w:szCs w:val="21"/>
        </w:rPr>
      </w:pPr>
      <w:r w:rsidRPr="00171827">
        <w:rPr>
          <w:rFonts w:asciiTheme="minorEastAsia" w:hAnsiTheme="minorEastAsia" w:hint="eastAsia"/>
          <w:szCs w:val="21"/>
        </w:rPr>
        <w:t xml:space="preserve">本科目担当　</w:t>
      </w:r>
      <w:r w:rsidRPr="00674B16">
        <w:rPr>
          <w:rFonts w:asciiTheme="minorEastAsia" w:hAnsiTheme="minorEastAsia" w:hint="eastAsia"/>
          <w:b/>
          <w:szCs w:val="21"/>
        </w:rPr>
        <w:t>稲垣</w:t>
      </w:r>
      <w:r w:rsidRPr="00171827">
        <w:rPr>
          <w:rFonts w:asciiTheme="minorEastAsia" w:hAnsiTheme="minorEastAsia" w:hint="eastAsia"/>
          <w:szCs w:val="21"/>
        </w:rPr>
        <w:t xml:space="preserve">　（</w:t>
      </w:r>
      <w:r w:rsidRPr="00674B16">
        <w:rPr>
          <w:rFonts w:asciiTheme="minorEastAsia" w:hAnsiTheme="minorEastAsia"/>
          <w:b/>
          <w:szCs w:val="21"/>
        </w:rPr>
        <w:t>inagakih@kokugakuin.ac.jp</w:t>
      </w:r>
      <w:r w:rsidRPr="00171827">
        <w:rPr>
          <w:rFonts w:asciiTheme="minorEastAsia" w:hAnsiTheme="minorEastAsia"/>
          <w:szCs w:val="21"/>
        </w:rPr>
        <w:t>）</w:t>
      </w:r>
    </w:p>
    <w:p w14:paraId="039011AC" w14:textId="1B542E44" w:rsidR="00762267" w:rsidRDefault="004A59E2" w:rsidP="001E3067">
      <w:pPr>
        <w:ind w:leftChars="100" w:left="210"/>
        <w:jc w:val="left"/>
        <w:rPr>
          <w:rFonts w:asciiTheme="minorEastAsia" w:hAnsiTheme="minorEastAsia"/>
          <w:szCs w:val="21"/>
        </w:rPr>
      </w:pPr>
      <w:r>
        <w:rPr>
          <w:rFonts w:asciiTheme="minorEastAsia" w:hAnsiTheme="minorEastAsia" w:hint="eastAsia"/>
          <w:szCs w:val="21"/>
        </w:rPr>
        <w:t>履修方法については、</w:t>
      </w:r>
      <w:r w:rsidR="00AA21D1" w:rsidRPr="00171827">
        <w:rPr>
          <w:rFonts w:asciiTheme="minorEastAsia" w:hAnsiTheme="minorEastAsia" w:hint="eastAsia"/>
          <w:szCs w:val="21"/>
        </w:rPr>
        <w:t>藤嶋</w:t>
      </w:r>
      <w:r w:rsidR="00674B16">
        <w:rPr>
          <w:rFonts w:asciiTheme="minorEastAsia" w:hAnsiTheme="minorEastAsia" w:hint="eastAsia"/>
          <w:szCs w:val="21"/>
        </w:rPr>
        <w:t xml:space="preserve">　</w:t>
      </w:r>
      <w:r w:rsidR="00AA21D1" w:rsidRPr="00171827">
        <w:rPr>
          <w:rFonts w:asciiTheme="minorEastAsia" w:hAnsiTheme="minorEastAsia" w:hint="eastAsia"/>
          <w:szCs w:val="21"/>
        </w:rPr>
        <w:t>(</w:t>
      </w:r>
      <w:hyperlink r:id="rId10" w:history="1">
        <w:r w:rsidR="00724D72" w:rsidRPr="00D25D50">
          <w:rPr>
            <w:rStyle w:val="a7"/>
            <w:rFonts w:asciiTheme="minorEastAsia" w:hAnsiTheme="minorEastAsia"/>
            <w:szCs w:val="21"/>
          </w:rPr>
          <w:t>rfujishima@kokugakuin.ac.jp</w:t>
        </w:r>
      </w:hyperlink>
      <w:r w:rsidR="00AA21D1" w:rsidRPr="00171827">
        <w:rPr>
          <w:rFonts w:asciiTheme="minorEastAsia" w:hAnsiTheme="minorEastAsia" w:hint="eastAsia"/>
          <w:szCs w:val="21"/>
        </w:rPr>
        <w:t>)</w:t>
      </w:r>
    </w:p>
    <w:p w14:paraId="028DD28D" w14:textId="77777777" w:rsidR="00724D72" w:rsidRDefault="00724D72" w:rsidP="001E3067">
      <w:pPr>
        <w:ind w:leftChars="100" w:left="210"/>
        <w:jc w:val="left"/>
        <w:rPr>
          <w:rFonts w:asciiTheme="minorEastAsia" w:hAnsiTheme="minorEastAsia"/>
          <w:szCs w:val="21"/>
        </w:rPr>
      </w:pPr>
    </w:p>
    <w:p w14:paraId="4F0F203A" w14:textId="77777777" w:rsidR="00CC043C" w:rsidRPr="00724D72" w:rsidRDefault="00CC043C" w:rsidP="001E3067">
      <w:pPr>
        <w:ind w:leftChars="100" w:left="210"/>
        <w:jc w:val="left"/>
        <w:rPr>
          <w:rFonts w:asciiTheme="minorEastAsia" w:hAnsiTheme="minorEastAsia"/>
          <w:szCs w:val="21"/>
        </w:rPr>
      </w:pPr>
    </w:p>
    <w:p w14:paraId="0A4FCFBB" w14:textId="3EA63B8D" w:rsidR="00AD5874" w:rsidRDefault="00A32324" w:rsidP="00AD587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20</w:t>
      </w:r>
      <w:r w:rsidR="008B70DE">
        <w:rPr>
          <w:rFonts w:asciiTheme="majorEastAsia" w:eastAsiaTheme="majorEastAsia" w:hAnsiTheme="majorEastAsia" w:hint="eastAsia"/>
          <w:sz w:val="24"/>
          <w:szCs w:val="24"/>
        </w:rPr>
        <w:t>25</w:t>
      </w:r>
      <w:r w:rsidR="00AD5874" w:rsidRPr="00881E7A">
        <w:rPr>
          <w:rFonts w:asciiTheme="majorEastAsia" w:eastAsiaTheme="majorEastAsia" w:hAnsiTheme="majorEastAsia" w:hint="eastAsia"/>
          <w:sz w:val="24"/>
          <w:szCs w:val="24"/>
        </w:rPr>
        <w:t>年度　フィールドワーク</w:t>
      </w:r>
      <w:r w:rsidR="00FD6FC3">
        <w:rPr>
          <w:rFonts w:asciiTheme="majorEastAsia" w:eastAsiaTheme="majorEastAsia" w:hAnsiTheme="majorEastAsia" w:hint="eastAsia"/>
          <w:sz w:val="24"/>
          <w:szCs w:val="24"/>
        </w:rPr>
        <w:t>(</w:t>
      </w:r>
      <w:r w:rsidR="006B05C1">
        <w:rPr>
          <w:rFonts w:asciiTheme="majorEastAsia" w:eastAsiaTheme="majorEastAsia" w:hAnsiTheme="majorEastAsia" w:hint="eastAsia"/>
          <w:sz w:val="24"/>
          <w:szCs w:val="24"/>
        </w:rPr>
        <w:t>自治体行政の現在</w:t>
      </w:r>
      <w:r w:rsidR="00AD5874" w:rsidRPr="00881E7A">
        <w:rPr>
          <w:rFonts w:asciiTheme="majorEastAsia" w:eastAsiaTheme="majorEastAsia" w:hAnsiTheme="majorEastAsia" w:hint="eastAsia"/>
          <w:sz w:val="24"/>
          <w:szCs w:val="24"/>
        </w:rPr>
        <w:t>)</w:t>
      </w:r>
      <w:r w:rsidR="00AD5874">
        <w:rPr>
          <w:rFonts w:asciiTheme="majorEastAsia" w:eastAsiaTheme="majorEastAsia" w:hAnsiTheme="majorEastAsia" w:hint="eastAsia"/>
          <w:sz w:val="24"/>
          <w:szCs w:val="24"/>
        </w:rPr>
        <w:t>受講上の留意点</w:t>
      </w:r>
    </w:p>
    <w:p w14:paraId="32E0FEC5" w14:textId="2BBB9C3F" w:rsidR="00AD5874" w:rsidRPr="00A32324" w:rsidRDefault="00AD5874" w:rsidP="00AD5874">
      <w:pPr>
        <w:jc w:val="center"/>
        <w:rPr>
          <w:rFonts w:asciiTheme="majorEastAsia" w:eastAsiaTheme="majorEastAsia" w:hAnsiTheme="majorEastAsia"/>
          <w:sz w:val="24"/>
          <w:szCs w:val="24"/>
        </w:rPr>
      </w:pPr>
    </w:p>
    <w:p w14:paraId="7C9A8A21" w14:textId="1315C690" w:rsidR="00003AF2" w:rsidRPr="00356A0F" w:rsidRDefault="00AD5874" w:rsidP="00003AF2">
      <w:pPr>
        <w:ind w:firstLineChars="100" w:firstLine="210"/>
        <w:jc w:val="left"/>
        <w:rPr>
          <w:rFonts w:asciiTheme="majorEastAsia" w:eastAsiaTheme="majorEastAsia" w:hAnsiTheme="majorEastAsia"/>
          <w:szCs w:val="21"/>
        </w:rPr>
      </w:pPr>
      <w:r w:rsidRPr="00356A0F">
        <w:rPr>
          <w:rFonts w:asciiTheme="majorEastAsia" w:eastAsiaTheme="majorEastAsia" w:hAnsiTheme="majorEastAsia" w:hint="eastAsia"/>
          <w:szCs w:val="21"/>
        </w:rPr>
        <w:t>１　提出物</w:t>
      </w:r>
      <w:r w:rsidR="00003AF2" w:rsidRPr="00356A0F">
        <w:rPr>
          <w:rFonts w:asciiTheme="majorEastAsia" w:eastAsiaTheme="majorEastAsia" w:hAnsiTheme="majorEastAsia" w:hint="eastAsia"/>
          <w:szCs w:val="21"/>
        </w:rPr>
        <w:t>（単位取得には、以下のすべての提出物を</w:t>
      </w:r>
      <w:r w:rsidR="001D493E">
        <w:rPr>
          <w:rFonts w:asciiTheme="majorEastAsia" w:eastAsiaTheme="majorEastAsia" w:hAnsiTheme="majorEastAsia" w:hint="eastAsia"/>
          <w:szCs w:val="21"/>
        </w:rPr>
        <w:t>最終的に</w:t>
      </w:r>
      <w:r w:rsidR="00003AF2" w:rsidRPr="00356A0F">
        <w:rPr>
          <w:rFonts w:asciiTheme="majorEastAsia" w:eastAsiaTheme="majorEastAsia" w:hAnsiTheme="majorEastAsia" w:hint="eastAsia"/>
          <w:szCs w:val="21"/>
        </w:rPr>
        <w:t>提出する必要があります）</w:t>
      </w:r>
    </w:p>
    <w:p w14:paraId="4FB20787" w14:textId="6F195788" w:rsidR="00AD5874" w:rsidRPr="00356A0F" w:rsidRDefault="00AD5874" w:rsidP="00D9328A">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 xml:space="preserve">（１）　</w:t>
      </w:r>
      <w:r w:rsidR="00201AE4">
        <w:rPr>
          <w:rFonts w:asciiTheme="majorEastAsia" w:eastAsiaTheme="majorEastAsia" w:hAnsiTheme="majorEastAsia" w:hint="eastAsia"/>
          <w:szCs w:val="21"/>
        </w:rPr>
        <w:t>調査研究構想</w:t>
      </w:r>
      <w:r w:rsidR="00A14D9E">
        <w:rPr>
          <w:rFonts w:asciiTheme="majorEastAsia" w:eastAsiaTheme="majorEastAsia" w:hAnsiTheme="majorEastAsia" w:hint="eastAsia"/>
          <w:szCs w:val="21"/>
        </w:rPr>
        <w:t>と質問票</w:t>
      </w:r>
      <w:r w:rsidR="00D9328A">
        <w:rPr>
          <w:rFonts w:asciiTheme="majorEastAsia" w:eastAsiaTheme="majorEastAsia" w:hAnsiTheme="majorEastAsia" w:hint="eastAsia"/>
          <w:szCs w:val="21"/>
        </w:rPr>
        <w:t>（様式等は別途指示します）</w:t>
      </w:r>
    </w:p>
    <w:p w14:paraId="7BD7A37A" w14:textId="7BF963E5" w:rsidR="00A94C0C" w:rsidRPr="00356A0F" w:rsidRDefault="00AD5874" w:rsidP="00AA21D1">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 xml:space="preserve">（２）　</w:t>
      </w:r>
      <w:r w:rsidR="00392109" w:rsidRPr="00356A0F">
        <w:rPr>
          <w:rFonts w:asciiTheme="majorEastAsia" w:eastAsiaTheme="majorEastAsia" w:hAnsiTheme="majorEastAsia" w:hint="eastAsia"/>
          <w:szCs w:val="21"/>
        </w:rPr>
        <w:t>調査記録</w:t>
      </w:r>
      <w:r w:rsidR="00240C21">
        <w:rPr>
          <w:rFonts w:asciiTheme="majorEastAsia" w:eastAsiaTheme="majorEastAsia" w:hAnsiTheme="majorEastAsia" w:hint="eastAsia"/>
          <w:szCs w:val="21"/>
        </w:rPr>
        <w:t>レポート</w:t>
      </w:r>
      <w:r w:rsidR="00A14D9E">
        <w:rPr>
          <w:rFonts w:asciiTheme="majorEastAsia" w:eastAsiaTheme="majorEastAsia" w:hAnsiTheme="majorEastAsia" w:hint="eastAsia"/>
          <w:szCs w:val="21"/>
        </w:rPr>
        <w:t>（</w:t>
      </w:r>
      <w:r w:rsidR="00240C21">
        <w:rPr>
          <w:rFonts w:asciiTheme="majorEastAsia" w:eastAsiaTheme="majorEastAsia" w:hAnsiTheme="majorEastAsia" w:hint="eastAsia"/>
          <w:szCs w:val="21"/>
        </w:rPr>
        <w:t>主に、</w:t>
      </w:r>
      <w:r w:rsidR="00A14D9E">
        <w:rPr>
          <w:rFonts w:asciiTheme="majorEastAsia" w:eastAsiaTheme="majorEastAsia" w:hAnsiTheme="majorEastAsia" w:hint="eastAsia"/>
          <w:szCs w:val="21"/>
        </w:rPr>
        <w:t>聞き取り調査の内容等をまとめたもの）</w:t>
      </w:r>
    </w:p>
    <w:p w14:paraId="1AA76C92" w14:textId="7C371E3D" w:rsidR="00AD5874" w:rsidRDefault="00D74724" w:rsidP="00AA21D1">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（３</w:t>
      </w:r>
      <w:r w:rsidR="00AD5874" w:rsidRPr="00356A0F">
        <w:rPr>
          <w:rFonts w:asciiTheme="majorEastAsia" w:eastAsiaTheme="majorEastAsia" w:hAnsiTheme="majorEastAsia" w:hint="eastAsia"/>
          <w:szCs w:val="21"/>
        </w:rPr>
        <w:t xml:space="preserve">）　</w:t>
      </w:r>
      <w:r w:rsidR="00D9328A">
        <w:rPr>
          <w:rFonts w:asciiTheme="majorEastAsia" w:eastAsiaTheme="majorEastAsia" w:hAnsiTheme="majorEastAsia" w:hint="eastAsia"/>
          <w:szCs w:val="21"/>
        </w:rPr>
        <w:t>（１）（２）をもとに</w:t>
      </w:r>
      <w:r w:rsidR="00762267">
        <w:rPr>
          <w:rFonts w:asciiTheme="majorEastAsia" w:eastAsiaTheme="majorEastAsia" w:hAnsiTheme="majorEastAsia" w:hint="eastAsia"/>
          <w:szCs w:val="21"/>
        </w:rPr>
        <w:t>、任意の自治体と</w:t>
      </w:r>
      <w:r w:rsidR="001D493E">
        <w:rPr>
          <w:rFonts w:asciiTheme="majorEastAsia" w:eastAsiaTheme="majorEastAsia" w:hAnsiTheme="majorEastAsia" w:hint="eastAsia"/>
          <w:szCs w:val="21"/>
        </w:rPr>
        <w:t>の比較</w:t>
      </w:r>
      <w:r w:rsidR="00A65859">
        <w:rPr>
          <w:rFonts w:asciiTheme="majorEastAsia" w:eastAsiaTheme="majorEastAsia" w:hAnsiTheme="majorEastAsia" w:hint="eastAsia"/>
          <w:szCs w:val="21"/>
        </w:rPr>
        <w:t>や文献調査</w:t>
      </w:r>
      <w:r w:rsidR="001D493E">
        <w:rPr>
          <w:rFonts w:asciiTheme="majorEastAsia" w:eastAsiaTheme="majorEastAsia" w:hAnsiTheme="majorEastAsia" w:hint="eastAsia"/>
          <w:szCs w:val="21"/>
        </w:rPr>
        <w:t>を含む</w:t>
      </w:r>
      <w:r w:rsidR="00AD5874" w:rsidRPr="00356A0F">
        <w:rPr>
          <w:rFonts w:asciiTheme="majorEastAsia" w:eastAsiaTheme="majorEastAsia" w:hAnsiTheme="majorEastAsia" w:hint="eastAsia"/>
          <w:szCs w:val="21"/>
        </w:rPr>
        <w:t>最終レポート（</w:t>
      </w:r>
      <w:r w:rsidR="00762267">
        <w:rPr>
          <w:rFonts w:asciiTheme="majorEastAsia" w:eastAsiaTheme="majorEastAsia" w:hAnsiTheme="majorEastAsia" w:hint="eastAsia"/>
          <w:szCs w:val="21"/>
        </w:rPr>
        <w:t>6</w:t>
      </w:r>
      <w:r w:rsidR="00A14D9E">
        <w:rPr>
          <w:rFonts w:asciiTheme="majorEastAsia" w:eastAsiaTheme="majorEastAsia" w:hAnsiTheme="majorEastAsia" w:hint="eastAsia"/>
          <w:szCs w:val="21"/>
        </w:rPr>
        <w:t>000字程度</w:t>
      </w:r>
      <w:r w:rsidR="001F3EA7" w:rsidRPr="00356A0F">
        <w:rPr>
          <w:rFonts w:asciiTheme="majorEastAsia" w:eastAsiaTheme="majorEastAsia" w:hAnsiTheme="majorEastAsia" w:hint="eastAsia"/>
          <w:szCs w:val="21"/>
        </w:rPr>
        <w:t>（資料、図表等含む）</w:t>
      </w:r>
      <w:r w:rsidR="00AD5874" w:rsidRPr="00356A0F">
        <w:rPr>
          <w:rFonts w:asciiTheme="majorEastAsia" w:eastAsiaTheme="majorEastAsia" w:hAnsiTheme="majorEastAsia" w:hint="eastAsia"/>
          <w:szCs w:val="21"/>
        </w:rPr>
        <w:t>）</w:t>
      </w:r>
    </w:p>
    <w:p w14:paraId="23FCCA39" w14:textId="7B9C4054" w:rsidR="00AD5874" w:rsidRDefault="00AD5874" w:rsidP="00AD5874">
      <w:pPr>
        <w:jc w:val="left"/>
        <w:rPr>
          <w:rFonts w:asciiTheme="minorEastAsia" w:hAnsiTheme="minorEastAsia"/>
          <w:szCs w:val="21"/>
        </w:rPr>
      </w:pPr>
    </w:p>
    <w:p w14:paraId="6F32B24C" w14:textId="1AD014EB" w:rsidR="00CC043C" w:rsidRDefault="00CC043C" w:rsidP="00AD5874">
      <w:pPr>
        <w:jc w:val="left"/>
        <w:rPr>
          <w:rFonts w:asciiTheme="majorEastAsia" w:eastAsiaTheme="majorEastAsia" w:hAnsiTheme="majorEastAsia"/>
          <w:szCs w:val="21"/>
        </w:rPr>
      </w:pPr>
      <w:r>
        <w:rPr>
          <w:rFonts w:asciiTheme="minorEastAsia" w:hAnsiTheme="minorEastAsia" w:hint="eastAsia"/>
          <w:szCs w:val="21"/>
        </w:rPr>
        <w:t xml:space="preserve">　</w:t>
      </w:r>
      <w:r w:rsidRPr="00CC043C">
        <w:rPr>
          <w:rFonts w:asciiTheme="majorEastAsia" w:eastAsiaTheme="majorEastAsia" w:hAnsiTheme="majorEastAsia" w:hint="eastAsia"/>
          <w:szCs w:val="21"/>
        </w:rPr>
        <w:t>２　調査対象の自治体について</w:t>
      </w:r>
    </w:p>
    <w:p w14:paraId="2D190D70" w14:textId="34DD59A5" w:rsidR="00CC043C" w:rsidRPr="00CC043C" w:rsidRDefault="00CC043C" w:rsidP="00CC043C">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本年度の調査対象自治体は北海道当別町ですが、現在のところ当別町での調査は受け入れ先の事情により実施できない可能性があります（7月2週目ごろに判明）。その場合は、神奈川県横須賀市での実施となります。</w:t>
      </w:r>
    </w:p>
    <w:p w14:paraId="177C89BB" w14:textId="77777777" w:rsidR="00CC043C" w:rsidRPr="00CC043C" w:rsidRDefault="00CC043C" w:rsidP="00AD5874">
      <w:pPr>
        <w:jc w:val="left"/>
        <w:rPr>
          <w:rFonts w:asciiTheme="majorEastAsia" w:eastAsiaTheme="majorEastAsia" w:hAnsiTheme="majorEastAsia"/>
          <w:szCs w:val="21"/>
        </w:rPr>
      </w:pPr>
    </w:p>
    <w:p w14:paraId="33E6B47D" w14:textId="41F672C0" w:rsidR="00AD5874" w:rsidRDefault="00AD5874" w:rsidP="00AD5874">
      <w:pPr>
        <w:jc w:val="left"/>
        <w:rPr>
          <w:rFonts w:asciiTheme="majorEastAsia" w:eastAsiaTheme="majorEastAsia" w:hAnsiTheme="majorEastAsia"/>
          <w:szCs w:val="21"/>
        </w:rPr>
      </w:pPr>
      <w:r>
        <w:rPr>
          <w:rFonts w:asciiTheme="minorEastAsia" w:hAnsiTheme="minorEastAsia" w:hint="eastAsia"/>
          <w:szCs w:val="21"/>
        </w:rPr>
        <w:t xml:space="preserve">　</w:t>
      </w:r>
      <w:r w:rsidR="00CC043C">
        <w:rPr>
          <w:rFonts w:asciiTheme="majorEastAsia" w:eastAsiaTheme="majorEastAsia" w:hAnsiTheme="majorEastAsia" w:hint="eastAsia"/>
          <w:szCs w:val="21"/>
        </w:rPr>
        <w:t>３</w:t>
      </w:r>
      <w:r w:rsidRPr="00B62C5A">
        <w:rPr>
          <w:rFonts w:asciiTheme="majorEastAsia" w:eastAsiaTheme="majorEastAsia" w:hAnsiTheme="majorEastAsia" w:hint="eastAsia"/>
          <w:szCs w:val="21"/>
        </w:rPr>
        <w:t xml:space="preserve">　学習の流れ</w:t>
      </w:r>
    </w:p>
    <w:p w14:paraId="347B6B36" w14:textId="48767245" w:rsidR="00FC67E0" w:rsidRDefault="006B05C1" w:rsidP="008A40CD">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この授業</w:t>
      </w:r>
      <w:r w:rsidR="00E455BD">
        <w:rPr>
          <w:rFonts w:asciiTheme="majorEastAsia" w:eastAsiaTheme="majorEastAsia" w:hAnsiTheme="majorEastAsia" w:hint="eastAsia"/>
          <w:szCs w:val="21"/>
        </w:rPr>
        <w:t>では、</w:t>
      </w:r>
      <w:r>
        <w:rPr>
          <w:rFonts w:asciiTheme="majorEastAsia" w:eastAsiaTheme="majorEastAsia" w:hAnsiTheme="majorEastAsia" w:hint="eastAsia"/>
          <w:szCs w:val="21"/>
        </w:rPr>
        <w:t>実地</w:t>
      </w:r>
      <w:r w:rsidR="008A40CD">
        <w:rPr>
          <w:rFonts w:asciiTheme="majorEastAsia" w:eastAsiaTheme="majorEastAsia" w:hAnsiTheme="majorEastAsia" w:hint="eastAsia"/>
          <w:szCs w:val="21"/>
        </w:rPr>
        <w:t>調査することを通じ</w:t>
      </w:r>
      <w:r>
        <w:rPr>
          <w:rFonts w:asciiTheme="majorEastAsia" w:eastAsiaTheme="majorEastAsia" w:hAnsiTheme="majorEastAsia" w:hint="eastAsia"/>
          <w:szCs w:val="21"/>
        </w:rPr>
        <w:t>て、</w:t>
      </w:r>
      <w:r w:rsidR="008A40CD">
        <w:rPr>
          <w:rFonts w:asciiTheme="majorEastAsia" w:eastAsiaTheme="majorEastAsia" w:hAnsiTheme="majorEastAsia" w:hint="eastAsia"/>
          <w:szCs w:val="21"/>
        </w:rPr>
        <w:t>フィールドワークの手法を学び、</w:t>
      </w:r>
      <w:r>
        <w:rPr>
          <w:rFonts w:asciiTheme="majorEastAsia" w:eastAsiaTheme="majorEastAsia" w:hAnsiTheme="majorEastAsia" w:hint="eastAsia"/>
          <w:szCs w:val="21"/>
        </w:rPr>
        <w:t>自治体</w:t>
      </w:r>
      <w:r w:rsidR="00FC67E0">
        <w:rPr>
          <w:rFonts w:asciiTheme="majorEastAsia" w:eastAsiaTheme="majorEastAsia" w:hAnsiTheme="majorEastAsia" w:hint="eastAsia"/>
          <w:szCs w:val="21"/>
        </w:rPr>
        <w:t>の政治・</w:t>
      </w:r>
      <w:r>
        <w:rPr>
          <w:rFonts w:asciiTheme="majorEastAsia" w:eastAsiaTheme="majorEastAsia" w:hAnsiTheme="majorEastAsia" w:hint="eastAsia"/>
          <w:szCs w:val="21"/>
        </w:rPr>
        <w:t>行政について</w:t>
      </w:r>
      <w:r w:rsidR="00FC67E0">
        <w:rPr>
          <w:rFonts w:asciiTheme="majorEastAsia" w:eastAsiaTheme="majorEastAsia" w:hAnsiTheme="majorEastAsia" w:hint="eastAsia"/>
          <w:szCs w:val="21"/>
        </w:rPr>
        <w:t>より深い</w:t>
      </w:r>
      <w:r w:rsidR="008A40CD">
        <w:rPr>
          <w:rFonts w:asciiTheme="majorEastAsia" w:eastAsiaTheme="majorEastAsia" w:hAnsiTheme="majorEastAsia" w:hint="eastAsia"/>
          <w:szCs w:val="21"/>
        </w:rPr>
        <w:t>理解と考察ができる</w:t>
      </w:r>
      <w:r w:rsidR="00F30AA4">
        <w:rPr>
          <w:rFonts w:asciiTheme="majorEastAsia" w:eastAsiaTheme="majorEastAsia" w:hAnsiTheme="majorEastAsia" w:hint="eastAsia"/>
          <w:szCs w:val="21"/>
        </w:rPr>
        <w:t>ようになる</w:t>
      </w:r>
      <w:r w:rsidR="008A40CD">
        <w:rPr>
          <w:rFonts w:asciiTheme="majorEastAsia" w:eastAsiaTheme="majorEastAsia" w:hAnsiTheme="majorEastAsia" w:hint="eastAsia"/>
          <w:szCs w:val="21"/>
        </w:rPr>
        <w:t>ことを目指します</w:t>
      </w:r>
      <w:r w:rsidR="00E455BD">
        <w:rPr>
          <w:rFonts w:asciiTheme="majorEastAsia" w:eastAsiaTheme="majorEastAsia" w:hAnsiTheme="majorEastAsia" w:hint="eastAsia"/>
          <w:szCs w:val="21"/>
        </w:rPr>
        <w:t>。</w:t>
      </w:r>
    </w:p>
    <w:p w14:paraId="41470F1F" w14:textId="1C8250C0" w:rsidR="00CC043C" w:rsidRDefault="00201AE4" w:rsidP="00221754">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本年度は、</w:t>
      </w:r>
      <w:r w:rsidR="003915D1">
        <w:rPr>
          <w:rFonts w:asciiTheme="majorEastAsia" w:eastAsiaTheme="majorEastAsia" w:hAnsiTheme="majorEastAsia" w:hint="eastAsia"/>
          <w:szCs w:val="21"/>
        </w:rPr>
        <w:t>北海道当別町</w:t>
      </w:r>
      <w:r>
        <w:rPr>
          <w:rFonts w:asciiTheme="majorEastAsia" w:eastAsiaTheme="majorEastAsia" w:hAnsiTheme="majorEastAsia" w:hint="eastAsia"/>
          <w:szCs w:val="21"/>
        </w:rPr>
        <w:t>を</w:t>
      </w:r>
      <w:r w:rsidR="00FC67E0">
        <w:rPr>
          <w:rFonts w:asciiTheme="majorEastAsia" w:eastAsiaTheme="majorEastAsia" w:hAnsiTheme="majorEastAsia" w:hint="eastAsia"/>
          <w:szCs w:val="21"/>
        </w:rPr>
        <w:t>基本的な</w:t>
      </w:r>
      <w:r>
        <w:rPr>
          <w:rFonts w:asciiTheme="majorEastAsia" w:eastAsiaTheme="majorEastAsia" w:hAnsiTheme="majorEastAsia" w:hint="eastAsia"/>
          <w:szCs w:val="21"/>
        </w:rPr>
        <w:t>調査対象として実施します</w:t>
      </w:r>
      <w:r w:rsidR="008B70DE">
        <w:rPr>
          <w:rFonts w:asciiTheme="majorEastAsia" w:eastAsiaTheme="majorEastAsia" w:hAnsiTheme="majorEastAsia" w:hint="eastAsia"/>
          <w:szCs w:val="21"/>
        </w:rPr>
        <w:t>（但し、</w:t>
      </w:r>
      <w:r w:rsidR="00FC1BFF">
        <w:rPr>
          <w:rFonts w:asciiTheme="majorEastAsia" w:eastAsiaTheme="majorEastAsia" w:hAnsiTheme="majorEastAsia" w:hint="eastAsia"/>
          <w:szCs w:val="21"/>
        </w:rPr>
        <w:t>上記の様に神奈川県横須賀市に</w:t>
      </w:r>
      <w:r w:rsidR="008B70DE">
        <w:rPr>
          <w:rFonts w:asciiTheme="majorEastAsia" w:eastAsiaTheme="majorEastAsia" w:hAnsiTheme="majorEastAsia" w:hint="eastAsia"/>
          <w:szCs w:val="21"/>
        </w:rPr>
        <w:t>変更する可能性あり）</w:t>
      </w:r>
      <w:r>
        <w:rPr>
          <w:rFonts w:asciiTheme="majorEastAsia" w:eastAsiaTheme="majorEastAsia" w:hAnsiTheme="majorEastAsia" w:hint="eastAsia"/>
          <w:szCs w:val="21"/>
        </w:rPr>
        <w:t>。</w:t>
      </w:r>
      <w:r w:rsidR="00CC19C7">
        <w:rPr>
          <w:rFonts w:asciiTheme="majorEastAsia" w:eastAsiaTheme="majorEastAsia" w:hAnsiTheme="majorEastAsia" w:hint="eastAsia"/>
          <w:szCs w:val="21"/>
        </w:rPr>
        <w:t>調査対象となる当別町は、札幌市の近郊にある人口15000人ほどの主に</w:t>
      </w:r>
      <w:r w:rsidR="00D40F1E">
        <w:rPr>
          <w:rFonts w:asciiTheme="majorEastAsia" w:eastAsiaTheme="majorEastAsia" w:hAnsiTheme="majorEastAsia" w:hint="eastAsia"/>
          <w:szCs w:val="21"/>
        </w:rPr>
        <w:t>大規模な</w:t>
      </w:r>
      <w:r w:rsidR="00CC19C7">
        <w:rPr>
          <w:rFonts w:asciiTheme="majorEastAsia" w:eastAsiaTheme="majorEastAsia" w:hAnsiTheme="majorEastAsia" w:hint="eastAsia"/>
          <w:szCs w:val="21"/>
        </w:rPr>
        <w:t>農業が盛んな街です</w:t>
      </w:r>
      <w:r w:rsidR="00CC043C">
        <w:rPr>
          <w:rFonts w:asciiTheme="majorEastAsia" w:eastAsiaTheme="majorEastAsia" w:hAnsiTheme="majorEastAsia" w:hint="eastAsia"/>
          <w:szCs w:val="21"/>
        </w:rPr>
        <w:t>。また、以前から町内の住宅地開発が機縁となって、スウェーデンとの交流も盛んです。近年では、札幌市に近いこともあって、移住者も増えてきました。一方で、</w:t>
      </w:r>
      <w:r w:rsidR="00CC19C7">
        <w:rPr>
          <w:rFonts w:asciiTheme="majorEastAsia" w:eastAsiaTheme="majorEastAsia" w:hAnsiTheme="majorEastAsia" w:hint="eastAsia"/>
          <w:szCs w:val="21"/>
        </w:rPr>
        <w:t>この街には北海道医療大学という大学が1974年からあり、</w:t>
      </w:r>
      <w:r w:rsidR="00CC043C">
        <w:rPr>
          <w:rFonts w:asciiTheme="majorEastAsia" w:eastAsiaTheme="majorEastAsia" w:hAnsiTheme="majorEastAsia" w:hint="eastAsia"/>
          <w:szCs w:val="21"/>
        </w:rPr>
        <w:t>多くの教職員や学生が町内外から通っていましたが、一昨年</w:t>
      </w:r>
      <w:r w:rsidR="00A65859">
        <w:rPr>
          <w:rFonts w:asciiTheme="majorEastAsia" w:eastAsiaTheme="majorEastAsia" w:hAnsiTheme="majorEastAsia" w:hint="eastAsia"/>
          <w:szCs w:val="21"/>
        </w:rPr>
        <w:t>同町から</w:t>
      </w:r>
      <w:r w:rsidR="00CC19C7">
        <w:rPr>
          <w:rFonts w:asciiTheme="majorEastAsia" w:eastAsiaTheme="majorEastAsia" w:hAnsiTheme="majorEastAsia" w:hint="eastAsia"/>
          <w:szCs w:val="21"/>
        </w:rPr>
        <w:t>移転することが発表され、それによる居住人口の減少など様々な影響が</w:t>
      </w:r>
      <w:r w:rsidR="001E3067">
        <w:rPr>
          <w:rFonts w:asciiTheme="majorEastAsia" w:eastAsiaTheme="majorEastAsia" w:hAnsiTheme="majorEastAsia" w:hint="eastAsia"/>
          <w:szCs w:val="21"/>
        </w:rPr>
        <w:t>当別町に</w:t>
      </w:r>
      <w:r w:rsidR="00CC19C7">
        <w:rPr>
          <w:rFonts w:asciiTheme="majorEastAsia" w:eastAsiaTheme="majorEastAsia" w:hAnsiTheme="majorEastAsia" w:hint="eastAsia"/>
          <w:szCs w:val="21"/>
        </w:rPr>
        <w:t>発生することが懸念されています。</w:t>
      </w:r>
    </w:p>
    <w:p w14:paraId="752770AA" w14:textId="69361FF5" w:rsidR="00CC043C" w:rsidRDefault="008B70DE" w:rsidP="00221754">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神奈川県横須賀市は、神奈川県東部に位置し、人口370000人ほどの中核市です。市内には米海軍基地や海上自衛隊の基地があるほか、日産自動車の工場もあり、関連産業が発達してきました。また、</w:t>
      </w:r>
      <w:r w:rsidR="00FC1BFF">
        <w:rPr>
          <w:rFonts w:asciiTheme="majorEastAsia" w:eastAsiaTheme="majorEastAsia" w:hAnsiTheme="majorEastAsia" w:hint="eastAsia"/>
          <w:szCs w:val="21"/>
        </w:rPr>
        <w:t>三浦半島</w:t>
      </w:r>
      <w:r>
        <w:rPr>
          <w:rFonts w:asciiTheme="majorEastAsia" w:eastAsiaTheme="majorEastAsia" w:hAnsiTheme="majorEastAsia" w:hint="eastAsia"/>
          <w:szCs w:val="21"/>
        </w:rPr>
        <w:t>の広大な農地や相模湾に面した豊</w:t>
      </w:r>
      <w:r w:rsidR="00FC1BFF">
        <w:rPr>
          <w:rFonts w:asciiTheme="majorEastAsia" w:eastAsiaTheme="majorEastAsia" w:hAnsiTheme="majorEastAsia" w:hint="eastAsia"/>
          <w:szCs w:val="21"/>
        </w:rPr>
        <w:t>か</w:t>
      </w:r>
      <w:r>
        <w:rPr>
          <w:rFonts w:asciiTheme="majorEastAsia" w:eastAsiaTheme="majorEastAsia" w:hAnsiTheme="majorEastAsia" w:hint="eastAsia"/>
          <w:szCs w:val="21"/>
        </w:rPr>
        <w:t>な漁場をもち、地域福祉や人権の問題などにも早くから取り組んでいます。一方で、近年では人口の顕著な減少や日産の移転問題、谷戸での空き家問題など課題も山積し、今後の動向が注目されています。</w:t>
      </w:r>
    </w:p>
    <w:p w14:paraId="69E4114A" w14:textId="44624095" w:rsidR="008A40CD" w:rsidRDefault="008B70DE" w:rsidP="00221754">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以上の自治体について、問いや仮説、質問事項を作成し、実際に聞き取り調査を行います。具体的な</w:t>
      </w:r>
      <w:r w:rsidR="00240C21">
        <w:rPr>
          <w:rFonts w:asciiTheme="majorEastAsia" w:eastAsiaTheme="majorEastAsia" w:hAnsiTheme="majorEastAsia" w:hint="eastAsia"/>
          <w:szCs w:val="21"/>
        </w:rPr>
        <w:t>学習の流れ</w:t>
      </w:r>
      <w:r w:rsidR="00A65859">
        <w:rPr>
          <w:rFonts w:asciiTheme="majorEastAsia" w:eastAsiaTheme="majorEastAsia" w:hAnsiTheme="majorEastAsia" w:hint="eastAsia"/>
          <w:szCs w:val="21"/>
        </w:rPr>
        <w:t>は</w:t>
      </w:r>
      <w:r w:rsidR="00240C21">
        <w:rPr>
          <w:rFonts w:asciiTheme="majorEastAsia" w:eastAsiaTheme="majorEastAsia" w:hAnsiTheme="majorEastAsia" w:hint="eastAsia"/>
          <w:szCs w:val="21"/>
        </w:rPr>
        <w:t>、以下の通りです。</w:t>
      </w:r>
    </w:p>
    <w:p w14:paraId="179D2279" w14:textId="6927E749" w:rsidR="00A14D9E" w:rsidRPr="008B70DE" w:rsidRDefault="00A14D9E" w:rsidP="008A40CD">
      <w:pPr>
        <w:ind w:leftChars="200" w:left="420" w:firstLineChars="100" w:firstLine="210"/>
        <w:jc w:val="left"/>
        <w:rPr>
          <w:rFonts w:asciiTheme="majorEastAsia" w:eastAsiaTheme="majorEastAsia" w:hAnsiTheme="majorEastAsia"/>
          <w:szCs w:val="21"/>
        </w:rPr>
      </w:pPr>
    </w:p>
    <w:p w14:paraId="3BF72CC1" w14:textId="77777777" w:rsidR="00D810B9" w:rsidRDefault="00AD5874" w:rsidP="00D810B9">
      <w:pPr>
        <w:pStyle w:val="ac"/>
        <w:numPr>
          <w:ilvl w:val="0"/>
          <w:numId w:val="2"/>
        </w:numPr>
        <w:ind w:leftChars="100" w:left="930"/>
        <w:jc w:val="left"/>
        <w:rPr>
          <w:rFonts w:asciiTheme="majorEastAsia" w:eastAsiaTheme="majorEastAsia" w:hAnsiTheme="majorEastAsia"/>
          <w:szCs w:val="21"/>
        </w:rPr>
      </w:pPr>
      <w:r w:rsidRPr="00F30AA4">
        <w:rPr>
          <w:rFonts w:asciiTheme="majorEastAsia" w:eastAsiaTheme="majorEastAsia" w:hAnsiTheme="majorEastAsia" w:hint="eastAsia"/>
          <w:szCs w:val="21"/>
        </w:rPr>
        <w:t>事前準備（履修決定から授業開始までの期間）</w:t>
      </w:r>
    </w:p>
    <w:p w14:paraId="6DCEA198" w14:textId="4FC6539E" w:rsidR="00F11777" w:rsidRPr="008B70DE" w:rsidRDefault="00F11777" w:rsidP="008B70DE">
      <w:pPr>
        <w:pStyle w:val="ac"/>
        <w:numPr>
          <w:ilvl w:val="2"/>
          <w:numId w:val="2"/>
        </w:numPr>
        <w:ind w:leftChars="0"/>
        <w:jc w:val="left"/>
        <w:rPr>
          <w:rFonts w:asciiTheme="majorEastAsia" w:eastAsiaTheme="majorEastAsia" w:hAnsiTheme="majorEastAsia"/>
          <w:szCs w:val="21"/>
        </w:rPr>
      </w:pPr>
      <w:r w:rsidRPr="008B70DE">
        <w:rPr>
          <w:rFonts w:asciiTheme="majorEastAsia" w:eastAsiaTheme="majorEastAsia" w:hAnsiTheme="majorEastAsia" w:hint="eastAsia"/>
          <w:szCs w:val="21"/>
        </w:rPr>
        <w:t>各学生による準備</w:t>
      </w:r>
    </w:p>
    <w:p w14:paraId="3EABC82C" w14:textId="3BCED0AA" w:rsidR="001E3067" w:rsidRDefault="00D9328A" w:rsidP="001E3067">
      <w:pPr>
        <w:pStyle w:val="ac"/>
        <w:ind w:firstLineChars="100" w:firstLine="210"/>
        <w:jc w:val="left"/>
        <w:rPr>
          <w:rFonts w:asciiTheme="majorEastAsia" w:eastAsiaTheme="majorEastAsia" w:hAnsiTheme="majorEastAsia"/>
          <w:szCs w:val="21"/>
        </w:rPr>
      </w:pPr>
      <w:r w:rsidRPr="00F30AA4">
        <w:rPr>
          <w:rFonts w:asciiTheme="majorEastAsia" w:eastAsiaTheme="majorEastAsia" w:hAnsiTheme="majorEastAsia" w:hint="eastAsia"/>
          <w:szCs w:val="21"/>
        </w:rPr>
        <w:t>学生が</w:t>
      </w:r>
      <w:r w:rsidR="00201AE4" w:rsidRPr="00F30AA4">
        <w:rPr>
          <w:rFonts w:asciiTheme="majorEastAsia" w:eastAsiaTheme="majorEastAsia" w:hAnsiTheme="majorEastAsia" w:hint="eastAsia"/>
          <w:szCs w:val="21"/>
        </w:rPr>
        <w:t>インターネットなどを通じて、事前に</w:t>
      </w:r>
      <w:r w:rsidR="00F11777" w:rsidRPr="00F30AA4">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sidR="00201AE4" w:rsidRPr="00F30AA4">
        <w:rPr>
          <w:rFonts w:asciiTheme="majorEastAsia" w:eastAsiaTheme="majorEastAsia" w:hAnsiTheme="majorEastAsia" w:hint="eastAsia"/>
          <w:szCs w:val="21"/>
        </w:rPr>
        <w:t>の</w:t>
      </w:r>
      <w:r w:rsidR="00171827" w:rsidRPr="00F30AA4">
        <w:rPr>
          <w:rFonts w:asciiTheme="majorEastAsia" w:eastAsiaTheme="majorEastAsia" w:hAnsiTheme="majorEastAsia" w:hint="eastAsia"/>
          <w:szCs w:val="21"/>
        </w:rPr>
        <w:t>特徴、</w:t>
      </w:r>
      <w:r w:rsidR="00201AE4" w:rsidRPr="00F30AA4">
        <w:rPr>
          <w:rFonts w:asciiTheme="majorEastAsia" w:eastAsiaTheme="majorEastAsia" w:hAnsiTheme="majorEastAsia" w:hint="eastAsia"/>
          <w:szCs w:val="21"/>
        </w:rPr>
        <w:t>社会</w:t>
      </w:r>
      <w:r w:rsidRPr="00F30AA4">
        <w:rPr>
          <w:rFonts w:asciiTheme="majorEastAsia" w:eastAsiaTheme="majorEastAsia" w:hAnsiTheme="majorEastAsia" w:hint="eastAsia"/>
          <w:szCs w:val="21"/>
        </w:rPr>
        <w:t>経済</w:t>
      </w:r>
      <w:r w:rsidR="00201AE4" w:rsidRPr="00F30AA4">
        <w:rPr>
          <w:rFonts w:asciiTheme="majorEastAsia" w:eastAsiaTheme="majorEastAsia" w:hAnsiTheme="majorEastAsia" w:hint="eastAsia"/>
          <w:szCs w:val="21"/>
        </w:rPr>
        <w:t>状況</w:t>
      </w:r>
      <w:r w:rsidR="008B70DE">
        <w:rPr>
          <w:rFonts w:asciiTheme="majorEastAsia" w:eastAsiaTheme="majorEastAsia" w:hAnsiTheme="majorEastAsia" w:hint="eastAsia"/>
          <w:szCs w:val="21"/>
        </w:rPr>
        <w:t>など</w:t>
      </w:r>
      <w:r w:rsidR="00201AE4" w:rsidRPr="00F30AA4">
        <w:rPr>
          <w:rFonts w:asciiTheme="majorEastAsia" w:eastAsiaTheme="majorEastAsia" w:hAnsiTheme="majorEastAsia" w:hint="eastAsia"/>
          <w:szCs w:val="21"/>
        </w:rPr>
        <w:t>について</w:t>
      </w:r>
      <w:r w:rsidR="00FC67E0" w:rsidRPr="00F30AA4">
        <w:rPr>
          <w:rFonts w:asciiTheme="majorEastAsia" w:eastAsiaTheme="majorEastAsia" w:hAnsiTheme="majorEastAsia" w:hint="eastAsia"/>
          <w:szCs w:val="21"/>
        </w:rPr>
        <w:t>予備リサーチ</w:t>
      </w:r>
      <w:r w:rsidR="00201AE4" w:rsidRPr="00F30AA4">
        <w:rPr>
          <w:rFonts w:asciiTheme="majorEastAsia" w:eastAsiaTheme="majorEastAsia" w:hAnsiTheme="majorEastAsia" w:hint="eastAsia"/>
          <w:szCs w:val="21"/>
        </w:rPr>
        <w:t>を行</w:t>
      </w:r>
      <w:r w:rsidRPr="00F30AA4">
        <w:rPr>
          <w:rFonts w:asciiTheme="majorEastAsia" w:eastAsiaTheme="majorEastAsia" w:hAnsiTheme="majorEastAsia" w:hint="eastAsia"/>
          <w:szCs w:val="21"/>
        </w:rPr>
        <w:t>います</w:t>
      </w:r>
      <w:r w:rsidR="00201AE4" w:rsidRPr="00F30AA4">
        <w:rPr>
          <w:rFonts w:asciiTheme="majorEastAsia" w:eastAsiaTheme="majorEastAsia" w:hAnsiTheme="majorEastAsia" w:hint="eastAsia"/>
          <w:szCs w:val="21"/>
        </w:rPr>
        <w:t>。</w:t>
      </w:r>
    </w:p>
    <w:p w14:paraId="49C79641" w14:textId="7FB6380D" w:rsidR="00F11777" w:rsidRPr="008B70DE" w:rsidRDefault="009741CC" w:rsidP="008B70DE">
      <w:pPr>
        <w:pStyle w:val="ac"/>
        <w:numPr>
          <w:ilvl w:val="2"/>
          <w:numId w:val="2"/>
        </w:numPr>
        <w:ind w:leftChars="0"/>
        <w:jc w:val="left"/>
        <w:rPr>
          <w:rFonts w:asciiTheme="majorEastAsia" w:eastAsiaTheme="majorEastAsia" w:hAnsiTheme="majorEastAsia"/>
          <w:szCs w:val="21"/>
        </w:rPr>
      </w:pPr>
      <w:r w:rsidRPr="008B70DE">
        <w:rPr>
          <w:rFonts w:asciiTheme="majorEastAsia" w:eastAsiaTheme="majorEastAsia" w:hAnsiTheme="majorEastAsia" w:hint="eastAsia"/>
          <w:szCs w:val="21"/>
        </w:rPr>
        <w:t>事前学習会と</w:t>
      </w:r>
      <w:r w:rsidR="00F11777" w:rsidRPr="008B70DE">
        <w:rPr>
          <w:rFonts w:asciiTheme="majorEastAsia" w:eastAsiaTheme="majorEastAsia" w:hAnsiTheme="majorEastAsia" w:hint="eastAsia"/>
          <w:szCs w:val="21"/>
        </w:rPr>
        <w:t>当別町</w:t>
      </w:r>
      <w:r w:rsidR="008B70DE" w:rsidRPr="008B70DE">
        <w:rPr>
          <w:rFonts w:asciiTheme="majorEastAsia" w:eastAsiaTheme="majorEastAsia" w:hAnsiTheme="majorEastAsia" w:hint="eastAsia"/>
          <w:szCs w:val="21"/>
        </w:rPr>
        <w:t>（又は</w:t>
      </w:r>
      <w:r w:rsidR="008B70DE">
        <w:rPr>
          <w:rFonts w:asciiTheme="majorEastAsia" w:eastAsiaTheme="majorEastAsia" w:hAnsiTheme="majorEastAsia" w:hint="eastAsia"/>
          <w:szCs w:val="21"/>
        </w:rPr>
        <w:t>横須賀市）</w:t>
      </w:r>
      <w:r w:rsidR="00F11777" w:rsidRPr="008B70DE">
        <w:rPr>
          <w:rFonts w:asciiTheme="majorEastAsia" w:eastAsiaTheme="majorEastAsia" w:hAnsiTheme="majorEastAsia" w:hint="eastAsia"/>
          <w:szCs w:val="21"/>
        </w:rPr>
        <w:t>関係者</w:t>
      </w:r>
      <w:r w:rsidRPr="008B70DE">
        <w:rPr>
          <w:rFonts w:asciiTheme="majorEastAsia" w:eastAsiaTheme="majorEastAsia" w:hAnsiTheme="majorEastAsia" w:hint="eastAsia"/>
          <w:szCs w:val="21"/>
        </w:rPr>
        <w:t>からの</w:t>
      </w:r>
      <w:r w:rsidR="00F11777" w:rsidRPr="008B70DE">
        <w:rPr>
          <w:rFonts w:asciiTheme="majorEastAsia" w:eastAsiaTheme="majorEastAsia" w:hAnsiTheme="majorEastAsia" w:hint="eastAsia"/>
          <w:szCs w:val="21"/>
        </w:rPr>
        <w:t>事前ヒアリング</w:t>
      </w:r>
    </w:p>
    <w:p w14:paraId="7DAB9AC2" w14:textId="4AB5654F" w:rsidR="00F11777" w:rsidRPr="00A65859" w:rsidRDefault="001E3067" w:rsidP="00A65859">
      <w:pPr>
        <w:pStyle w:val="ac"/>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調査についての事前学習会を行います</w:t>
      </w:r>
      <w:r w:rsidR="00CC043C">
        <w:rPr>
          <w:rFonts w:asciiTheme="majorEastAsia" w:eastAsiaTheme="majorEastAsia" w:hAnsiTheme="majorEastAsia" w:hint="eastAsia"/>
          <w:szCs w:val="21"/>
        </w:rPr>
        <w:t>（日程は後日調整）</w:t>
      </w:r>
      <w:r>
        <w:rPr>
          <w:rFonts w:asciiTheme="majorEastAsia" w:eastAsiaTheme="majorEastAsia" w:hAnsiTheme="majorEastAsia" w:hint="eastAsia"/>
          <w:szCs w:val="21"/>
        </w:rPr>
        <w:t>。</w:t>
      </w:r>
      <w:r w:rsidR="00A65859">
        <w:rPr>
          <w:rFonts w:asciiTheme="majorEastAsia" w:eastAsiaTheme="majorEastAsia" w:hAnsiTheme="majorEastAsia" w:hint="eastAsia"/>
          <w:szCs w:val="21"/>
        </w:rPr>
        <w:t>当日は、</w:t>
      </w:r>
      <w:r w:rsidR="00D029E8" w:rsidRPr="00A65859">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sidR="00F11777" w:rsidRPr="00A65859">
        <w:rPr>
          <w:rFonts w:asciiTheme="majorEastAsia" w:eastAsiaTheme="majorEastAsia" w:hAnsiTheme="majorEastAsia" w:hint="eastAsia"/>
          <w:szCs w:val="21"/>
        </w:rPr>
        <w:t>の関係者から</w:t>
      </w:r>
      <w:r w:rsidR="00D029E8" w:rsidRPr="00A65859">
        <w:rPr>
          <w:rFonts w:asciiTheme="majorEastAsia" w:eastAsiaTheme="majorEastAsia" w:hAnsiTheme="majorEastAsia" w:hint="eastAsia"/>
          <w:szCs w:val="21"/>
        </w:rPr>
        <w:t>同</w:t>
      </w:r>
      <w:r w:rsidR="00F11777" w:rsidRPr="00A65859">
        <w:rPr>
          <w:rFonts w:asciiTheme="majorEastAsia" w:eastAsiaTheme="majorEastAsia" w:hAnsiTheme="majorEastAsia" w:hint="eastAsia"/>
          <w:szCs w:val="21"/>
        </w:rPr>
        <w:t>町の状況につい</w:t>
      </w:r>
      <w:r w:rsidRPr="00A65859">
        <w:rPr>
          <w:rFonts w:asciiTheme="majorEastAsia" w:eastAsiaTheme="majorEastAsia" w:hAnsiTheme="majorEastAsia" w:hint="eastAsia"/>
          <w:szCs w:val="21"/>
        </w:rPr>
        <w:t>ての説明があり、</w:t>
      </w:r>
      <w:r w:rsidR="00CC043C">
        <w:rPr>
          <w:rFonts w:asciiTheme="majorEastAsia" w:eastAsiaTheme="majorEastAsia" w:hAnsiTheme="majorEastAsia" w:hint="eastAsia"/>
          <w:szCs w:val="21"/>
        </w:rPr>
        <w:t>学生は、</w:t>
      </w:r>
      <w:r w:rsidR="00CC19C7" w:rsidRPr="00A65859">
        <w:rPr>
          <w:rFonts w:asciiTheme="majorEastAsia" w:eastAsiaTheme="majorEastAsia" w:hAnsiTheme="majorEastAsia" w:hint="eastAsia"/>
          <w:szCs w:val="21"/>
        </w:rPr>
        <w:t>政策を研究・立案する</w:t>
      </w:r>
      <w:r w:rsidRPr="00A65859">
        <w:rPr>
          <w:rFonts w:asciiTheme="majorEastAsia" w:eastAsiaTheme="majorEastAsia" w:hAnsiTheme="majorEastAsia" w:hint="eastAsia"/>
          <w:szCs w:val="21"/>
        </w:rPr>
        <w:t>の</w:t>
      </w:r>
      <w:r w:rsidR="00CC19C7" w:rsidRPr="00A65859">
        <w:rPr>
          <w:rFonts w:asciiTheme="majorEastAsia" w:eastAsiaTheme="majorEastAsia" w:hAnsiTheme="majorEastAsia" w:hint="eastAsia"/>
          <w:szCs w:val="21"/>
        </w:rPr>
        <w:t>か</w:t>
      </w:r>
      <w:r w:rsidRPr="00A65859">
        <w:rPr>
          <w:rFonts w:asciiTheme="majorEastAsia" w:eastAsiaTheme="majorEastAsia" w:hAnsiTheme="majorEastAsia" w:hint="eastAsia"/>
          <w:szCs w:val="21"/>
        </w:rPr>
        <w:t>研究構想を</w:t>
      </w:r>
      <w:r w:rsidR="00CC19C7" w:rsidRPr="00A65859">
        <w:rPr>
          <w:rFonts w:asciiTheme="majorEastAsia" w:eastAsiaTheme="majorEastAsia" w:hAnsiTheme="majorEastAsia" w:hint="eastAsia"/>
          <w:szCs w:val="21"/>
        </w:rPr>
        <w:t>検討</w:t>
      </w:r>
      <w:r w:rsidRPr="00A65859">
        <w:rPr>
          <w:rFonts w:asciiTheme="majorEastAsia" w:eastAsiaTheme="majorEastAsia" w:hAnsiTheme="majorEastAsia" w:hint="eastAsia"/>
          <w:szCs w:val="21"/>
        </w:rPr>
        <w:t>・作成</w:t>
      </w:r>
      <w:r w:rsidR="00CC19C7" w:rsidRPr="00A65859">
        <w:rPr>
          <w:rFonts w:asciiTheme="majorEastAsia" w:eastAsiaTheme="majorEastAsia" w:hAnsiTheme="majorEastAsia" w:hint="eastAsia"/>
          <w:szCs w:val="21"/>
        </w:rPr>
        <w:t>し、</w:t>
      </w:r>
      <w:r w:rsidRPr="00A65859">
        <w:rPr>
          <w:rFonts w:asciiTheme="majorEastAsia" w:eastAsiaTheme="majorEastAsia" w:hAnsiTheme="majorEastAsia" w:hint="eastAsia"/>
          <w:szCs w:val="21"/>
        </w:rPr>
        <w:t>現地</w:t>
      </w:r>
      <w:r w:rsidR="00CC19C7" w:rsidRPr="00A65859">
        <w:rPr>
          <w:rFonts w:asciiTheme="majorEastAsia" w:eastAsiaTheme="majorEastAsia" w:hAnsiTheme="majorEastAsia" w:hint="eastAsia"/>
          <w:szCs w:val="21"/>
        </w:rPr>
        <w:t>での取材調査に向けて</w:t>
      </w:r>
      <w:r w:rsidR="00A65859">
        <w:rPr>
          <w:rFonts w:asciiTheme="majorEastAsia" w:eastAsiaTheme="majorEastAsia" w:hAnsiTheme="majorEastAsia" w:hint="eastAsia"/>
          <w:szCs w:val="21"/>
        </w:rPr>
        <w:t>の</w:t>
      </w:r>
      <w:r w:rsidR="00CC19C7" w:rsidRPr="00A65859">
        <w:rPr>
          <w:rFonts w:asciiTheme="majorEastAsia" w:eastAsiaTheme="majorEastAsia" w:hAnsiTheme="majorEastAsia" w:hint="eastAsia"/>
          <w:szCs w:val="21"/>
        </w:rPr>
        <w:t>準備</w:t>
      </w:r>
      <w:r w:rsidR="00A65859">
        <w:rPr>
          <w:rFonts w:asciiTheme="majorEastAsia" w:eastAsiaTheme="majorEastAsia" w:hAnsiTheme="majorEastAsia" w:hint="eastAsia"/>
          <w:szCs w:val="21"/>
        </w:rPr>
        <w:t>作業</w:t>
      </w:r>
      <w:r w:rsidR="00CC19C7" w:rsidRPr="00A65859">
        <w:rPr>
          <w:rFonts w:asciiTheme="majorEastAsia" w:eastAsiaTheme="majorEastAsia" w:hAnsiTheme="majorEastAsia" w:hint="eastAsia"/>
          <w:szCs w:val="21"/>
        </w:rPr>
        <w:t>を</w:t>
      </w:r>
      <w:r w:rsidRPr="00A65859">
        <w:rPr>
          <w:rFonts w:asciiTheme="majorEastAsia" w:eastAsiaTheme="majorEastAsia" w:hAnsiTheme="majorEastAsia" w:hint="eastAsia"/>
          <w:szCs w:val="21"/>
        </w:rPr>
        <w:t>行います</w:t>
      </w:r>
      <w:r w:rsidR="00CC19C7" w:rsidRPr="00A65859">
        <w:rPr>
          <w:rFonts w:asciiTheme="majorEastAsia" w:eastAsiaTheme="majorEastAsia" w:hAnsiTheme="majorEastAsia" w:hint="eastAsia"/>
          <w:szCs w:val="21"/>
        </w:rPr>
        <w:t>。</w:t>
      </w:r>
    </w:p>
    <w:p w14:paraId="702DD90D" w14:textId="672D75BF" w:rsidR="00F11777" w:rsidRPr="008B70DE" w:rsidRDefault="00CC19C7" w:rsidP="008B70DE">
      <w:pPr>
        <w:pStyle w:val="ac"/>
        <w:numPr>
          <w:ilvl w:val="2"/>
          <w:numId w:val="2"/>
        </w:numPr>
        <w:ind w:leftChars="0"/>
        <w:jc w:val="left"/>
        <w:rPr>
          <w:rFonts w:asciiTheme="majorEastAsia" w:eastAsiaTheme="majorEastAsia" w:hAnsiTheme="majorEastAsia"/>
          <w:szCs w:val="21"/>
        </w:rPr>
      </w:pPr>
      <w:r w:rsidRPr="008B70DE">
        <w:rPr>
          <w:rFonts w:asciiTheme="majorEastAsia" w:eastAsiaTheme="majorEastAsia" w:hAnsiTheme="majorEastAsia" w:hint="eastAsia"/>
          <w:szCs w:val="21"/>
        </w:rPr>
        <w:t>聞き取り対象の決定と</w:t>
      </w:r>
      <w:r w:rsidR="00F11777" w:rsidRPr="008B70DE">
        <w:rPr>
          <w:rFonts w:asciiTheme="majorEastAsia" w:eastAsiaTheme="majorEastAsia" w:hAnsiTheme="majorEastAsia" w:hint="eastAsia"/>
          <w:szCs w:val="21"/>
        </w:rPr>
        <w:t>質問票の作成</w:t>
      </w:r>
    </w:p>
    <w:p w14:paraId="75C42BD6" w14:textId="786CA6E4" w:rsidR="00A14D9E" w:rsidRDefault="00CC19C7" w:rsidP="006E3617">
      <w:pPr>
        <w:pStyle w:val="ac"/>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Pr>
          <w:rFonts w:asciiTheme="majorEastAsia" w:eastAsiaTheme="majorEastAsia" w:hAnsiTheme="majorEastAsia" w:hint="eastAsia"/>
          <w:szCs w:val="21"/>
        </w:rPr>
        <w:t>では、主に現地の関係者や団体などを訪問し、聞き取り調査を行います。そのために、各自の研究構想に基づいて聞き取り</w:t>
      </w:r>
      <w:r w:rsidR="001E3067">
        <w:rPr>
          <w:rFonts w:asciiTheme="majorEastAsia" w:eastAsiaTheme="majorEastAsia" w:hAnsiTheme="majorEastAsia" w:hint="eastAsia"/>
          <w:szCs w:val="21"/>
        </w:rPr>
        <w:t>の対象や内容</w:t>
      </w:r>
      <w:r>
        <w:rPr>
          <w:rFonts w:asciiTheme="majorEastAsia" w:eastAsiaTheme="majorEastAsia" w:hAnsiTheme="majorEastAsia" w:hint="eastAsia"/>
          <w:szCs w:val="21"/>
        </w:rPr>
        <w:t>を</w:t>
      </w:r>
      <w:r w:rsidR="00934C8E">
        <w:rPr>
          <w:rFonts w:asciiTheme="majorEastAsia" w:eastAsiaTheme="majorEastAsia" w:hAnsiTheme="majorEastAsia" w:hint="eastAsia"/>
          <w:szCs w:val="21"/>
        </w:rPr>
        <w:t>決定し</w:t>
      </w:r>
      <w:r w:rsidR="001E3067">
        <w:rPr>
          <w:rFonts w:asciiTheme="majorEastAsia" w:eastAsiaTheme="majorEastAsia" w:hAnsiTheme="majorEastAsia" w:hint="eastAsia"/>
          <w:szCs w:val="21"/>
        </w:rPr>
        <w:t>、作成した研究構想と</w:t>
      </w:r>
      <w:r w:rsidR="00934C8E">
        <w:rPr>
          <w:rFonts w:asciiTheme="majorEastAsia" w:eastAsiaTheme="majorEastAsia" w:hAnsiTheme="majorEastAsia" w:hint="eastAsia"/>
          <w:szCs w:val="21"/>
        </w:rPr>
        <w:t>質問票を</w:t>
      </w:r>
      <w:r w:rsidR="001E3067">
        <w:rPr>
          <w:rFonts w:asciiTheme="majorEastAsia" w:eastAsiaTheme="majorEastAsia" w:hAnsiTheme="majorEastAsia" w:hint="eastAsia"/>
          <w:szCs w:val="21"/>
        </w:rPr>
        <w:t>提出し</w:t>
      </w:r>
      <w:r w:rsidR="00934C8E">
        <w:rPr>
          <w:rFonts w:asciiTheme="majorEastAsia" w:eastAsiaTheme="majorEastAsia" w:hAnsiTheme="majorEastAsia" w:hint="eastAsia"/>
          <w:szCs w:val="21"/>
        </w:rPr>
        <w:t>ます。</w:t>
      </w:r>
    </w:p>
    <w:p w14:paraId="74EDCD30" w14:textId="77777777" w:rsidR="006E3617" w:rsidRPr="006E3617" w:rsidRDefault="006E3617" w:rsidP="006E3617">
      <w:pPr>
        <w:pStyle w:val="ac"/>
        <w:ind w:firstLineChars="100" w:firstLine="210"/>
        <w:jc w:val="left"/>
        <w:rPr>
          <w:rFonts w:asciiTheme="majorEastAsia" w:eastAsiaTheme="majorEastAsia" w:hAnsiTheme="majorEastAsia"/>
          <w:szCs w:val="21"/>
        </w:rPr>
      </w:pPr>
    </w:p>
    <w:p w14:paraId="1A6D2957" w14:textId="38BAADA0" w:rsidR="00240C21" w:rsidRDefault="001E3067" w:rsidP="00240C21">
      <w:pPr>
        <w:pStyle w:val="ac"/>
        <w:numPr>
          <w:ilvl w:val="0"/>
          <w:numId w:val="2"/>
        </w:numPr>
        <w:ind w:leftChars="100" w:left="930"/>
        <w:jc w:val="left"/>
        <w:rPr>
          <w:rFonts w:asciiTheme="majorEastAsia" w:eastAsiaTheme="majorEastAsia" w:hAnsiTheme="majorEastAsia"/>
          <w:szCs w:val="21"/>
        </w:rPr>
      </w:pPr>
      <w:r>
        <w:rPr>
          <w:rFonts w:asciiTheme="majorEastAsia" w:eastAsiaTheme="majorEastAsia" w:hAnsiTheme="majorEastAsia" w:hint="eastAsia"/>
          <w:szCs w:val="21"/>
        </w:rPr>
        <w:t>現地</w:t>
      </w:r>
      <w:r w:rsidR="00D75FF9" w:rsidRPr="00F30AA4">
        <w:rPr>
          <w:rFonts w:asciiTheme="majorEastAsia" w:eastAsiaTheme="majorEastAsia" w:hAnsiTheme="majorEastAsia" w:hint="eastAsia"/>
          <w:szCs w:val="21"/>
        </w:rPr>
        <w:t>調査</w:t>
      </w:r>
    </w:p>
    <w:p w14:paraId="7B44A175" w14:textId="07BB9D05" w:rsidR="00240C21" w:rsidRDefault="00934C8E" w:rsidP="008B70DE">
      <w:pPr>
        <w:pStyle w:val="ac"/>
        <w:numPr>
          <w:ilvl w:val="2"/>
          <w:numId w:val="2"/>
        </w:numPr>
        <w:ind w:leftChars="0"/>
        <w:jc w:val="left"/>
        <w:rPr>
          <w:rFonts w:asciiTheme="majorEastAsia" w:eastAsiaTheme="majorEastAsia" w:hAnsiTheme="majorEastAsia"/>
          <w:szCs w:val="21"/>
        </w:rPr>
      </w:pPr>
      <w:r w:rsidRPr="00240C21">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sidRPr="00240C21">
        <w:rPr>
          <w:rFonts w:asciiTheme="majorEastAsia" w:eastAsiaTheme="majorEastAsia" w:hAnsiTheme="majorEastAsia" w:hint="eastAsia"/>
          <w:szCs w:val="21"/>
        </w:rPr>
        <w:t>では、基本的に</w:t>
      </w:r>
      <w:r w:rsidR="0048683A" w:rsidRPr="00240C21">
        <w:rPr>
          <w:rFonts w:asciiTheme="majorEastAsia" w:eastAsiaTheme="majorEastAsia" w:hAnsiTheme="majorEastAsia" w:hint="eastAsia"/>
          <w:szCs w:val="21"/>
        </w:rPr>
        <w:t>参加者全員で</w:t>
      </w:r>
      <w:r w:rsidR="008B70DE">
        <w:rPr>
          <w:rFonts w:asciiTheme="majorEastAsia" w:eastAsiaTheme="majorEastAsia" w:hAnsiTheme="majorEastAsia" w:hint="eastAsia"/>
          <w:szCs w:val="21"/>
        </w:rPr>
        <w:t>当別町役場（又は横須賀市役所）</w:t>
      </w:r>
      <w:r w:rsidRPr="00240C21">
        <w:rPr>
          <w:rFonts w:asciiTheme="majorEastAsia" w:eastAsiaTheme="majorEastAsia" w:hAnsiTheme="majorEastAsia" w:hint="eastAsia"/>
          <w:szCs w:val="21"/>
        </w:rPr>
        <w:t>をはじめとした現地での視察と聞き取り</w:t>
      </w:r>
      <w:r w:rsidR="0048683A" w:rsidRPr="00240C21">
        <w:rPr>
          <w:rFonts w:asciiTheme="majorEastAsia" w:eastAsiaTheme="majorEastAsia" w:hAnsiTheme="majorEastAsia" w:hint="eastAsia"/>
          <w:szCs w:val="21"/>
        </w:rPr>
        <w:t>調査</w:t>
      </w:r>
      <w:r w:rsidR="00392109" w:rsidRPr="00240C21">
        <w:rPr>
          <w:rFonts w:asciiTheme="majorEastAsia" w:eastAsiaTheme="majorEastAsia" w:hAnsiTheme="majorEastAsia" w:hint="eastAsia"/>
          <w:szCs w:val="21"/>
        </w:rPr>
        <w:t>を</w:t>
      </w:r>
      <w:r w:rsidR="008A40CD" w:rsidRPr="00240C21">
        <w:rPr>
          <w:rFonts w:asciiTheme="majorEastAsia" w:eastAsiaTheme="majorEastAsia" w:hAnsiTheme="majorEastAsia" w:hint="eastAsia"/>
          <w:szCs w:val="21"/>
        </w:rPr>
        <w:t>行</w:t>
      </w:r>
      <w:r w:rsidR="00AA21D1" w:rsidRPr="00240C21">
        <w:rPr>
          <w:rFonts w:asciiTheme="majorEastAsia" w:eastAsiaTheme="majorEastAsia" w:hAnsiTheme="majorEastAsia" w:hint="eastAsia"/>
          <w:szCs w:val="21"/>
        </w:rPr>
        <w:t>います</w:t>
      </w:r>
      <w:r w:rsidRPr="00240C21">
        <w:rPr>
          <w:rFonts w:asciiTheme="majorEastAsia" w:eastAsiaTheme="majorEastAsia" w:hAnsiTheme="majorEastAsia" w:hint="eastAsia"/>
          <w:szCs w:val="21"/>
        </w:rPr>
        <w:t>が、一部時間の都合などで別々に分かれて調査を行う場合もあります。</w:t>
      </w:r>
    </w:p>
    <w:p w14:paraId="2D9DBB02" w14:textId="3C359A49" w:rsidR="00201AE4" w:rsidRPr="00240C21" w:rsidRDefault="00A65859" w:rsidP="00240C21">
      <w:pPr>
        <w:pStyle w:val="ac"/>
        <w:ind w:leftChars="0" w:left="930"/>
        <w:jc w:val="left"/>
        <w:rPr>
          <w:rFonts w:asciiTheme="majorEastAsia" w:eastAsiaTheme="majorEastAsia" w:hAnsiTheme="majorEastAsia"/>
          <w:szCs w:val="21"/>
        </w:rPr>
      </w:pPr>
      <w:r>
        <w:rPr>
          <w:rFonts w:asciiTheme="majorEastAsia" w:eastAsiaTheme="majorEastAsia" w:hAnsiTheme="majorEastAsia" w:hint="eastAsia"/>
          <w:szCs w:val="21"/>
        </w:rPr>
        <w:t>②</w:t>
      </w:r>
      <w:r w:rsidR="00E455BD" w:rsidRPr="00240C21">
        <w:rPr>
          <w:rFonts w:asciiTheme="majorEastAsia" w:eastAsiaTheme="majorEastAsia" w:hAnsiTheme="majorEastAsia" w:hint="eastAsia"/>
          <w:szCs w:val="21"/>
        </w:rPr>
        <w:t>終了後、</w:t>
      </w:r>
      <w:r w:rsidR="00F30AA4" w:rsidRPr="00240C21">
        <w:rPr>
          <w:rFonts w:asciiTheme="majorEastAsia" w:eastAsiaTheme="majorEastAsia" w:hAnsiTheme="majorEastAsia" w:hint="eastAsia"/>
          <w:szCs w:val="21"/>
        </w:rPr>
        <w:t>約1週間以内に</w:t>
      </w:r>
      <w:r w:rsidR="00240C21">
        <w:rPr>
          <w:rFonts w:asciiTheme="majorEastAsia" w:eastAsiaTheme="majorEastAsia" w:hAnsiTheme="majorEastAsia" w:hint="eastAsia"/>
          <w:szCs w:val="21"/>
        </w:rPr>
        <w:t>現地</w:t>
      </w:r>
      <w:r w:rsidR="001917E3" w:rsidRPr="00240C21">
        <w:rPr>
          <w:rFonts w:asciiTheme="majorEastAsia" w:eastAsiaTheme="majorEastAsia" w:hAnsiTheme="majorEastAsia" w:hint="eastAsia"/>
          <w:szCs w:val="21"/>
        </w:rPr>
        <w:t>調査先</w:t>
      </w:r>
      <w:r w:rsidR="00240C21">
        <w:rPr>
          <w:rFonts w:asciiTheme="majorEastAsia" w:eastAsiaTheme="majorEastAsia" w:hAnsiTheme="majorEastAsia" w:hint="eastAsia"/>
          <w:szCs w:val="21"/>
        </w:rPr>
        <w:t>で得られた情報</w:t>
      </w:r>
      <w:r w:rsidR="00F30AA4" w:rsidRPr="00240C21">
        <w:rPr>
          <w:rFonts w:asciiTheme="majorEastAsia" w:eastAsiaTheme="majorEastAsia" w:hAnsiTheme="majorEastAsia" w:hint="eastAsia"/>
          <w:szCs w:val="21"/>
        </w:rPr>
        <w:t>と</w:t>
      </w:r>
      <w:r w:rsidR="00A94C0C" w:rsidRPr="00240C21">
        <w:rPr>
          <w:rFonts w:asciiTheme="majorEastAsia" w:eastAsiaTheme="majorEastAsia" w:hAnsiTheme="majorEastAsia" w:hint="eastAsia"/>
          <w:szCs w:val="21"/>
        </w:rPr>
        <w:t>、</w:t>
      </w:r>
      <w:r w:rsidR="00240C21">
        <w:rPr>
          <w:rFonts w:asciiTheme="majorEastAsia" w:eastAsiaTheme="majorEastAsia" w:hAnsiTheme="majorEastAsia" w:hint="eastAsia"/>
          <w:szCs w:val="21"/>
        </w:rPr>
        <w:t>情報をもとに</w:t>
      </w:r>
      <w:r w:rsidR="00A94C0C" w:rsidRPr="00240C21">
        <w:rPr>
          <w:rFonts w:asciiTheme="majorEastAsia" w:eastAsiaTheme="majorEastAsia" w:hAnsiTheme="majorEastAsia" w:hint="eastAsia"/>
          <w:szCs w:val="21"/>
        </w:rPr>
        <w:t>自身の研究に</w:t>
      </w:r>
      <w:r w:rsidR="00240C21">
        <w:rPr>
          <w:rFonts w:asciiTheme="majorEastAsia" w:eastAsiaTheme="majorEastAsia" w:hAnsiTheme="majorEastAsia" w:hint="eastAsia"/>
          <w:szCs w:val="21"/>
        </w:rPr>
        <w:t>ついて</w:t>
      </w:r>
      <w:r w:rsidR="00F30AA4" w:rsidRPr="00240C21">
        <w:rPr>
          <w:rFonts w:asciiTheme="majorEastAsia" w:eastAsiaTheme="majorEastAsia" w:hAnsiTheme="majorEastAsia" w:hint="eastAsia"/>
          <w:szCs w:val="21"/>
        </w:rPr>
        <w:t>考察</w:t>
      </w:r>
      <w:r w:rsidR="00240C21">
        <w:rPr>
          <w:rFonts w:asciiTheme="majorEastAsia" w:eastAsiaTheme="majorEastAsia" w:hAnsiTheme="majorEastAsia" w:hint="eastAsia"/>
          <w:szCs w:val="21"/>
        </w:rPr>
        <w:t>し</w:t>
      </w:r>
      <w:r w:rsidR="00F30AA4" w:rsidRPr="00240C21">
        <w:rPr>
          <w:rFonts w:asciiTheme="majorEastAsia" w:eastAsiaTheme="majorEastAsia" w:hAnsiTheme="majorEastAsia" w:hint="eastAsia"/>
          <w:szCs w:val="21"/>
        </w:rPr>
        <w:t>た</w:t>
      </w:r>
      <w:r w:rsidR="00FF25EC" w:rsidRPr="00240C21">
        <w:rPr>
          <w:rFonts w:asciiTheme="majorEastAsia" w:eastAsiaTheme="majorEastAsia" w:hAnsiTheme="majorEastAsia" w:hint="eastAsia"/>
          <w:szCs w:val="21"/>
        </w:rPr>
        <w:t>レポート</w:t>
      </w:r>
      <w:r w:rsidR="00240C21">
        <w:rPr>
          <w:rFonts w:asciiTheme="majorEastAsia" w:eastAsiaTheme="majorEastAsia" w:hAnsiTheme="majorEastAsia" w:hint="eastAsia"/>
          <w:szCs w:val="21"/>
        </w:rPr>
        <w:t>（調査記録レポート）</w:t>
      </w:r>
      <w:r w:rsidR="00A14D9E" w:rsidRPr="00240C21">
        <w:rPr>
          <w:rFonts w:asciiTheme="majorEastAsia" w:eastAsiaTheme="majorEastAsia" w:hAnsiTheme="majorEastAsia" w:hint="eastAsia"/>
          <w:szCs w:val="21"/>
        </w:rPr>
        <w:t>を</w:t>
      </w:r>
      <w:r w:rsidR="00FF25EC" w:rsidRPr="00240C21">
        <w:rPr>
          <w:rFonts w:asciiTheme="majorEastAsia" w:eastAsiaTheme="majorEastAsia" w:hAnsiTheme="majorEastAsia" w:hint="eastAsia"/>
          <w:szCs w:val="21"/>
        </w:rPr>
        <w:t>作成・</w:t>
      </w:r>
      <w:r w:rsidR="00A14D9E" w:rsidRPr="00240C21">
        <w:rPr>
          <w:rFonts w:asciiTheme="majorEastAsia" w:eastAsiaTheme="majorEastAsia" w:hAnsiTheme="majorEastAsia" w:hint="eastAsia"/>
          <w:szCs w:val="21"/>
        </w:rPr>
        <w:t>提出してください。</w:t>
      </w:r>
    </w:p>
    <w:p w14:paraId="22208C90" w14:textId="37C5D81E" w:rsidR="00167993" w:rsidRPr="00F30AA4" w:rsidRDefault="00F30AA4" w:rsidP="00F30AA4">
      <w:pPr>
        <w:ind w:left="420"/>
        <w:jc w:val="left"/>
        <w:rPr>
          <w:rFonts w:asciiTheme="majorEastAsia" w:eastAsiaTheme="majorEastAsia" w:hAnsiTheme="majorEastAsia"/>
          <w:szCs w:val="21"/>
        </w:rPr>
      </w:pPr>
      <w:r w:rsidRPr="00F30AA4">
        <w:rPr>
          <w:rFonts w:asciiTheme="majorEastAsia" w:eastAsiaTheme="majorEastAsia" w:hAnsiTheme="majorEastAsia" w:hint="eastAsia"/>
          <w:szCs w:val="21"/>
          <w:u w:val="single"/>
        </w:rPr>
        <w:t>※共同調査は、新型コロナウィルスの流行状況</w:t>
      </w:r>
      <w:r w:rsidR="00D810B9">
        <w:rPr>
          <w:rFonts w:asciiTheme="majorEastAsia" w:eastAsiaTheme="majorEastAsia" w:hAnsiTheme="majorEastAsia" w:hint="eastAsia"/>
          <w:szCs w:val="21"/>
          <w:u w:val="single"/>
        </w:rPr>
        <w:t>等</w:t>
      </w:r>
      <w:r w:rsidRPr="00F30AA4">
        <w:rPr>
          <w:rFonts w:asciiTheme="majorEastAsia" w:eastAsiaTheme="majorEastAsia" w:hAnsiTheme="majorEastAsia" w:hint="eastAsia"/>
          <w:szCs w:val="21"/>
          <w:u w:val="single"/>
        </w:rPr>
        <w:t>により、オンライン調査に切り替える場合があります。</w:t>
      </w:r>
    </w:p>
    <w:p w14:paraId="207B8DF5" w14:textId="4C982DE9" w:rsidR="00F30AA4" w:rsidRDefault="00F30AA4" w:rsidP="00356A0F">
      <w:pPr>
        <w:ind w:leftChars="100" w:left="210"/>
        <w:jc w:val="left"/>
        <w:rPr>
          <w:rFonts w:asciiTheme="majorEastAsia" w:eastAsiaTheme="majorEastAsia" w:hAnsiTheme="majorEastAsia"/>
          <w:szCs w:val="21"/>
        </w:rPr>
      </w:pPr>
    </w:p>
    <w:p w14:paraId="0C3A0182" w14:textId="350874F4" w:rsidR="00E455BD" w:rsidRPr="00F30AA4" w:rsidRDefault="00356A0F" w:rsidP="00356A0F">
      <w:pPr>
        <w:ind w:leftChars="100" w:left="210"/>
        <w:jc w:val="left"/>
        <w:rPr>
          <w:rFonts w:asciiTheme="majorEastAsia" w:eastAsiaTheme="majorEastAsia" w:hAnsiTheme="majorEastAsia"/>
          <w:szCs w:val="21"/>
        </w:rPr>
      </w:pPr>
      <w:r w:rsidRPr="00F30AA4">
        <w:rPr>
          <w:rFonts w:asciiTheme="majorEastAsia" w:eastAsiaTheme="majorEastAsia" w:hAnsiTheme="majorEastAsia" w:hint="eastAsia"/>
          <w:szCs w:val="21"/>
        </w:rPr>
        <w:t>（</w:t>
      </w:r>
      <w:r w:rsidR="00167993" w:rsidRPr="00F30AA4">
        <w:rPr>
          <w:rFonts w:asciiTheme="majorEastAsia" w:eastAsiaTheme="majorEastAsia" w:hAnsiTheme="majorEastAsia" w:hint="eastAsia"/>
          <w:szCs w:val="21"/>
        </w:rPr>
        <w:t>３</w:t>
      </w:r>
      <w:r w:rsidRPr="00F30AA4">
        <w:rPr>
          <w:rFonts w:asciiTheme="majorEastAsia" w:eastAsiaTheme="majorEastAsia" w:hAnsiTheme="majorEastAsia" w:hint="eastAsia"/>
          <w:szCs w:val="21"/>
        </w:rPr>
        <w:t>）</w:t>
      </w:r>
      <w:r w:rsidR="00AA21D1" w:rsidRPr="00F30AA4">
        <w:rPr>
          <w:rFonts w:asciiTheme="majorEastAsia" w:eastAsiaTheme="majorEastAsia" w:hAnsiTheme="majorEastAsia" w:hint="eastAsia"/>
          <w:szCs w:val="21"/>
        </w:rPr>
        <w:t>最終レポートの提出</w:t>
      </w:r>
    </w:p>
    <w:p w14:paraId="28588F73" w14:textId="439B2D5D" w:rsidR="00E455BD" w:rsidRPr="00F30AA4" w:rsidRDefault="00934C8E" w:rsidP="004C1171">
      <w:pPr>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共同調査終了後、</w:t>
      </w:r>
      <w:r w:rsidR="00A65859">
        <w:rPr>
          <w:rFonts w:asciiTheme="majorEastAsia" w:eastAsiaTheme="majorEastAsia" w:hAnsiTheme="majorEastAsia" w:hint="eastAsia"/>
          <w:szCs w:val="21"/>
        </w:rPr>
        <w:t>実地調査の結果</w:t>
      </w:r>
      <w:r w:rsidR="008B70DE">
        <w:rPr>
          <w:rFonts w:asciiTheme="majorEastAsia" w:eastAsiaTheme="majorEastAsia" w:hAnsiTheme="majorEastAsia" w:hint="eastAsia"/>
          <w:szCs w:val="21"/>
        </w:rPr>
        <w:t>を踏まえ、任意で設定した</w:t>
      </w:r>
      <w:r>
        <w:rPr>
          <w:rFonts w:asciiTheme="majorEastAsia" w:eastAsiaTheme="majorEastAsia" w:hAnsiTheme="majorEastAsia" w:hint="eastAsia"/>
          <w:szCs w:val="21"/>
        </w:rPr>
        <w:t>他の自治体との</w:t>
      </w:r>
      <w:r w:rsidR="008B70DE">
        <w:rPr>
          <w:rFonts w:asciiTheme="majorEastAsia" w:eastAsiaTheme="majorEastAsia" w:hAnsiTheme="majorEastAsia" w:hint="eastAsia"/>
          <w:szCs w:val="21"/>
        </w:rPr>
        <w:t>比較分析や、関連</w:t>
      </w:r>
      <w:r w:rsidR="00A65859">
        <w:rPr>
          <w:rFonts w:asciiTheme="majorEastAsia" w:eastAsiaTheme="majorEastAsia" w:hAnsiTheme="majorEastAsia" w:hint="eastAsia"/>
          <w:szCs w:val="21"/>
        </w:rPr>
        <w:t>文献</w:t>
      </w:r>
      <w:r w:rsidR="008B70DE">
        <w:rPr>
          <w:rFonts w:asciiTheme="majorEastAsia" w:eastAsiaTheme="majorEastAsia" w:hAnsiTheme="majorEastAsia" w:hint="eastAsia"/>
          <w:szCs w:val="21"/>
        </w:rPr>
        <w:t>の</w:t>
      </w:r>
      <w:r w:rsidR="00A65859">
        <w:rPr>
          <w:rFonts w:asciiTheme="majorEastAsia" w:eastAsiaTheme="majorEastAsia" w:hAnsiTheme="majorEastAsia" w:hint="eastAsia"/>
          <w:szCs w:val="21"/>
        </w:rPr>
        <w:t>調査</w:t>
      </w:r>
      <w:r>
        <w:rPr>
          <w:rFonts w:asciiTheme="majorEastAsia" w:eastAsiaTheme="majorEastAsia" w:hAnsiTheme="majorEastAsia" w:hint="eastAsia"/>
          <w:szCs w:val="21"/>
        </w:rPr>
        <w:t>を行った</w:t>
      </w:r>
      <w:r w:rsidR="008B70DE">
        <w:rPr>
          <w:rFonts w:asciiTheme="majorEastAsia" w:eastAsiaTheme="majorEastAsia" w:hAnsiTheme="majorEastAsia" w:hint="eastAsia"/>
          <w:szCs w:val="21"/>
        </w:rPr>
        <w:t>ものをまとめた</w:t>
      </w:r>
      <w:r>
        <w:rPr>
          <w:rFonts w:asciiTheme="majorEastAsia" w:eastAsiaTheme="majorEastAsia" w:hAnsiTheme="majorEastAsia" w:hint="eastAsia"/>
          <w:szCs w:val="21"/>
        </w:rPr>
        <w:t>最終</w:t>
      </w:r>
      <w:r w:rsidR="00E455BD" w:rsidRPr="00F30AA4">
        <w:rPr>
          <w:rFonts w:asciiTheme="majorEastAsia" w:eastAsiaTheme="majorEastAsia" w:hAnsiTheme="majorEastAsia" w:hint="eastAsia"/>
          <w:szCs w:val="21"/>
        </w:rPr>
        <w:t>レポートを提出</w:t>
      </w:r>
      <w:r w:rsidR="004C1171" w:rsidRPr="00F30AA4">
        <w:rPr>
          <w:rFonts w:asciiTheme="majorEastAsia" w:eastAsiaTheme="majorEastAsia" w:hAnsiTheme="majorEastAsia" w:hint="eastAsia"/>
          <w:szCs w:val="21"/>
        </w:rPr>
        <w:t>し</w:t>
      </w:r>
      <w:r w:rsidR="00F30AA4">
        <w:rPr>
          <w:rFonts w:asciiTheme="majorEastAsia" w:eastAsiaTheme="majorEastAsia" w:hAnsiTheme="majorEastAsia" w:hint="eastAsia"/>
          <w:szCs w:val="21"/>
        </w:rPr>
        <w:t>てください</w:t>
      </w:r>
      <w:r w:rsidR="00E455BD" w:rsidRPr="00F30AA4">
        <w:rPr>
          <w:rFonts w:asciiTheme="majorEastAsia" w:eastAsiaTheme="majorEastAsia" w:hAnsiTheme="majorEastAsia" w:hint="eastAsia"/>
          <w:szCs w:val="21"/>
        </w:rPr>
        <w:t>（締切は別途指定）</w:t>
      </w:r>
      <w:r w:rsidR="00201AE4" w:rsidRPr="00F30AA4">
        <w:rPr>
          <w:rFonts w:asciiTheme="majorEastAsia" w:eastAsiaTheme="majorEastAsia" w:hAnsiTheme="majorEastAsia" w:hint="eastAsia"/>
          <w:szCs w:val="21"/>
        </w:rPr>
        <w:t>。</w:t>
      </w:r>
    </w:p>
    <w:p w14:paraId="5DBB1115" w14:textId="45DDE8FD" w:rsidR="00A14D9E" w:rsidRPr="00762267" w:rsidRDefault="00EC551F" w:rsidP="00167993">
      <w:pPr>
        <w:jc w:val="left"/>
        <w:rPr>
          <w:rFonts w:asciiTheme="majorEastAsia" w:eastAsiaTheme="majorEastAsia" w:hAnsiTheme="majorEastAsia"/>
          <w:szCs w:val="21"/>
          <w:u w:val="single"/>
        </w:rPr>
      </w:pPr>
      <w:r w:rsidRPr="00F30AA4">
        <w:rPr>
          <w:rFonts w:asciiTheme="majorEastAsia" w:eastAsiaTheme="majorEastAsia" w:hAnsiTheme="majorEastAsia" w:hint="eastAsia"/>
          <w:szCs w:val="21"/>
        </w:rPr>
        <w:t xml:space="preserve">　　　</w:t>
      </w:r>
    </w:p>
    <w:p w14:paraId="5C58823A" w14:textId="22EDA51C" w:rsidR="00712A16" w:rsidRPr="00F30AA4" w:rsidRDefault="00712A16" w:rsidP="00712A16">
      <w:pPr>
        <w:widowControl/>
        <w:jc w:val="left"/>
        <w:rPr>
          <w:rFonts w:asciiTheme="majorEastAsia" w:eastAsiaTheme="majorEastAsia" w:hAnsiTheme="majorEastAsia"/>
          <w:szCs w:val="21"/>
        </w:rPr>
      </w:pPr>
      <w:r w:rsidRPr="00F30AA4">
        <w:rPr>
          <w:rFonts w:asciiTheme="majorEastAsia" w:eastAsiaTheme="majorEastAsia" w:hAnsiTheme="majorEastAsia" w:hint="eastAsia"/>
          <w:szCs w:val="21"/>
        </w:rPr>
        <w:t xml:space="preserve">　</w:t>
      </w:r>
      <w:r w:rsidR="00FC1BFF">
        <w:rPr>
          <w:rFonts w:asciiTheme="majorEastAsia" w:eastAsiaTheme="majorEastAsia" w:hAnsiTheme="majorEastAsia" w:hint="eastAsia"/>
          <w:szCs w:val="21"/>
        </w:rPr>
        <w:t>４</w:t>
      </w:r>
      <w:r w:rsidRPr="00F30AA4">
        <w:rPr>
          <w:rFonts w:asciiTheme="majorEastAsia" w:eastAsiaTheme="majorEastAsia" w:hAnsiTheme="majorEastAsia" w:hint="eastAsia"/>
          <w:szCs w:val="21"/>
        </w:rPr>
        <w:t xml:space="preserve">　</w:t>
      </w:r>
      <w:r w:rsidR="00AA21D1" w:rsidRPr="00F30AA4">
        <w:rPr>
          <w:rFonts w:asciiTheme="majorEastAsia" w:eastAsiaTheme="majorEastAsia" w:hAnsiTheme="majorEastAsia" w:hint="eastAsia"/>
          <w:szCs w:val="21"/>
        </w:rPr>
        <w:t>費用・調査日程</w:t>
      </w:r>
      <w:r w:rsidRPr="00F30AA4">
        <w:rPr>
          <w:rFonts w:asciiTheme="majorEastAsia" w:eastAsiaTheme="majorEastAsia" w:hAnsiTheme="majorEastAsia" w:hint="eastAsia"/>
          <w:szCs w:val="21"/>
        </w:rPr>
        <w:t xml:space="preserve">について　</w:t>
      </w:r>
    </w:p>
    <w:p w14:paraId="1709C14E" w14:textId="5335A8D2" w:rsidR="00171827" w:rsidRPr="00F30AA4" w:rsidRDefault="00712A16" w:rsidP="00A14D9E">
      <w:pPr>
        <w:widowControl/>
        <w:ind w:leftChars="100" w:left="210" w:firstLineChars="100" w:firstLine="210"/>
        <w:jc w:val="left"/>
        <w:rPr>
          <w:rFonts w:asciiTheme="majorEastAsia" w:eastAsiaTheme="majorEastAsia" w:hAnsiTheme="majorEastAsia"/>
          <w:szCs w:val="21"/>
        </w:rPr>
      </w:pPr>
      <w:r w:rsidRPr="00F30AA4">
        <w:rPr>
          <w:rFonts w:asciiTheme="majorEastAsia" w:eastAsiaTheme="majorEastAsia" w:hAnsiTheme="majorEastAsia" w:hint="eastAsia"/>
          <w:szCs w:val="21"/>
        </w:rPr>
        <w:t>調査研究に際して必要な諸費用(交通費</w:t>
      </w:r>
      <w:r w:rsidR="009A1E6B">
        <w:rPr>
          <w:rFonts w:asciiTheme="majorEastAsia" w:eastAsiaTheme="majorEastAsia" w:hAnsiTheme="majorEastAsia" w:hint="eastAsia"/>
          <w:szCs w:val="21"/>
        </w:rPr>
        <w:t>・宿泊費</w:t>
      </w:r>
      <w:r w:rsidRPr="00F30AA4">
        <w:rPr>
          <w:rFonts w:asciiTheme="majorEastAsia" w:eastAsiaTheme="majorEastAsia" w:hAnsiTheme="majorEastAsia" w:hint="eastAsia"/>
          <w:szCs w:val="21"/>
        </w:rPr>
        <w:t>等)は、原則として自己負担となります。</w:t>
      </w:r>
    </w:p>
    <w:p w14:paraId="009CFAC8" w14:textId="58772E2D" w:rsidR="00934C8E" w:rsidRDefault="00FF25EC" w:rsidP="003E4E8C">
      <w:pPr>
        <w:widowControl/>
        <w:ind w:leftChars="100" w:left="210" w:firstLineChars="100" w:firstLine="210"/>
        <w:jc w:val="left"/>
        <w:rPr>
          <w:rFonts w:asciiTheme="majorEastAsia" w:eastAsiaTheme="majorEastAsia" w:hAnsiTheme="majorEastAsia"/>
          <w:szCs w:val="21"/>
        </w:rPr>
      </w:pPr>
      <w:r w:rsidRPr="00F30AA4">
        <w:rPr>
          <w:rFonts w:asciiTheme="majorEastAsia" w:eastAsiaTheme="majorEastAsia" w:hAnsiTheme="majorEastAsia" w:hint="eastAsia"/>
          <w:szCs w:val="21"/>
        </w:rPr>
        <w:t>共同実地調査</w:t>
      </w:r>
      <w:r w:rsidR="00167993" w:rsidRPr="00F30AA4">
        <w:rPr>
          <w:rFonts w:asciiTheme="majorEastAsia" w:eastAsiaTheme="majorEastAsia" w:hAnsiTheme="majorEastAsia" w:hint="eastAsia"/>
          <w:szCs w:val="21"/>
        </w:rPr>
        <w:t>日については、</w:t>
      </w:r>
      <w:r w:rsidR="00A14D9E" w:rsidRPr="00F30AA4">
        <w:rPr>
          <w:rFonts w:asciiTheme="majorEastAsia" w:eastAsiaTheme="majorEastAsia" w:hAnsiTheme="majorEastAsia" w:hint="eastAsia"/>
          <w:szCs w:val="21"/>
        </w:rPr>
        <w:t>履修者の都合による代替日は</w:t>
      </w:r>
      <w:r w:rsidR="00167993" w:rsidRPr="00F30AA4">
        <w:rPr>
          <w:rFonts w:asciiTheme="majorEastAsia" w:eastAsiaTheme="majorEastAsia" w:hAnsiTheme="majorEastAsia" w:hint="eastAsia"/>
          <w:szCs w:val="21"/>
        </w:rPr>
        <w:t>設定しない</w:t>
      </w:r>
      <w:r w:rsidR="00A14D9E" w:rsidRPr="00F30AA4">
        <w:rPr>
          <w:rFonts w:asciiTheme="majorEastAsia" w:eastAsiaTheme="majorEastAsia" w:hAnsiTheme="majorEastAsia" w:hint="eastAsia"/>
          <w:szCs w:val="21"/>
        </w:rPr>
        <w:t>ので、</w:t>
      </w:r>
      <w:r w:rsidR="00D810B9">
        <w:rPr>
          <w:rFonts w:asciiTheme="majorEastAsia" w:eastAsiaTheme="majorEastAsia" w:hAnsiTheme="majorEastAsia" w:hint="eastAsia"/>
          <w:szCs w:val="21"/>
        </w:rPr>
        <w:t>スケジュールを確保するなど、</w:t>
      </w:r>
      <w:r w:rsidR="00167993" w:rsidRPr="00F30AA4">
        <w:rPr>
          <w:rFonts w:asciiTheme="majorEastAsia" w:eastAsiaTheme="majorEastAsia" w:hAnsiTheme="majorEastAsia" w:hint="eastAsia"/>
          <w:szCs w:val="21"/>
        </w:rPr>
        <w:t>各自の都合等</w:t>
      </w:r>
      <w:r w:rsidR="00A14D9E" w:rsidRPr="00F30AA4">
        <w:rPr>
          <w:rFonts w:asciiTheme="majorEastAsia" w:eastAsiaTheme="majorEastAsia" w:hAnsiTheme="majorEastAsia" w:hint="eastAsia"/>
          <w:szCs w:val="21"/>
        </w:rPr>
        <w:t>十分</w:t>
      </w:r>
      <w:r w:rsidR="00167993" w:rsidRPr="00F30AA4">
        <w:rPr>
          <w:rFonts w:asciiTheme="majorEastAsia" w:eastAsiaTheme="majorEastAsia" w:hAnsiTheme="majorEastAsia" w:hint="eastAsia"/>
          <w:szCs w:val="21"/>
        </w:rPr>
        <w:t>に</w:t>
      </w:r>
      <w:r w:rsidR="00A14D9E" w:rsidRPr="00F30AA4">
        <w:rPr>
          <w:rFonts w:asciiTheme="majorEastAsia" w:eastAsiaTheme="majorEastAsia" w:hAnsiTheme="majorEastAsia" w:hint="eastAsia"/>
          <w:szCs w:val="21"/>
        </w:rPr>
        <w:t>検討してください。</w:t>
      </w:r>
    </w:p>
    <w:p w14:paraId="6F334964" w14:textId="77777777" w:rsidR="00934C8E" w:rsidRDefault="00934C8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1864E50" w14:textId="77777777" w:rsidR="00171827" w:rsidRPr="003E4E8C" w:rsidRDefault="00171827" w:rsidP="003E4E8C">
      <w:pPr>
        <w:widowControl/>
        <w:ind w:leftChars="100" w:left="210" w:firstLineChars="100" w:firstLine="210"/>
        <w:jc w:val="left"/>
        <w:rPr>
          <w:rFonts w:asciiTheme="majorEastAsia" w:eastAsiaTheme="majorEastAsia" w:hAnsiTheme="majorEastAsia"/>
          <w:szCs w:val="21"/>
        </w:rPr>
        <w:sectPr w:rsidR="00171827" w:rsidRPr="003E4E8C" w:rsidSect="00D9328A">
          <w:pgSz w:w="11906" w:h="16838"/>
          <w:pgMar w:top="720" w:right="720" w:bottom="720" w:left="720" w:header="851" w:footer="992" w:gutter="0"/>
          <w:cols w:space="425"/>
          <w:docGrid w:type="lines" w:linePitch="358"/>
        </w:sectPr>
      </w:pPr>
    </w:p>
    <w:p w14:paraId="214D6B8D" w14:textId="29E753FC" w:rsidR="00AD5874" w:rsidRPr="00F0238C" w:rsidRDefault="00A32324" w:rsidP="00AD5874">
      <w:pPr>
        <w:ind w:right="401"/>
        <w:jc w:val="center"/>
        <w:rPr>
          <w:rFonts w:ascii="ＭＳ ゴシック" w:eastAsia="ＭＳ ゴシック" w:hAnsi="ＭＳ ゴシック"/>
          <w:b/>
          <w:sz w:val="40"/>
          <w:szCs w:val="40"/>
        </w:rPr>
      </w:pPr>
      <w:r>
        <w:rPr>
          <w:rFonts w:ascii="ＭＳ ゴシック" w:eastAsia="ＭＳ ゴシック" w:hAnsi="ＭＳ ゴシック" w:hint="eastAsia"/>
          <w:sz w:val="40"/>
          <w:szCs w:val="40"/>
        </w:rPr>
        <w:lastRenderedPageBreak/>
        <w:t>20</w:t>
      </w:r>
      <w:r w:rsidR="00CC043C">
        <w:rPr>
          <w:rFonts w:ascii="ＭＳ ゴシック" w:eastAsia="ＭＳ ゴシック" w:hAnsi="ＭＳ ゴシック" w:hint="eastAsia"/>
          <w:sz w:val="40"/>
          <w:szCs w:val="40"/>
        </w:rPr>
        <w:t>25</w:t>
      </w:r>
      <w:r w:rsidR="00AD5874" w:rsidRPr="00F0238C">
        <w:rPr>
          <w:rFonts w:ascii="ＭＳ ゴシック" w:eastAsia="ＭＳ ゴシック" w:hAnsi="ＭＳ ゴシック"/>
          <w:sz w:val="40"/>
          <w:szCs w:val="40"/>
        </w:rPr>
        <w:t xml:space="preserve">年度　</w:t>
      </w:r>
      <w:r w:rsidR="00AD5874" w:rsidRPr="00F0238C">
        <w:rPr>
          <w:rFonts w:ascii="ＭＳ ゴシック" w:eastAsia="ＭＳ ゴシック" w:hAnsi="ＭＳ ゴシック"/>
          <w:b/>
          <w:sz w:val="40"/>
          <w:szCs w:val="40"/>
        </w:rPr>
        <w:t>フィールドワーク</w:t>
      </w:r>
      <w:r w:rsidR="00332AEF">
        <w:rPr>
          <w:rFonts w:ascii="ＭＳ ゴシック" w:eastAsia="ＭＳ ゴシック" w:hAnsi="ＭＳ ゴシック" w:hint="eastAsia"/>
          <w:b/>
          <w:sz w:val="40"/>
          <w:szCs w:val="40"/>
        </w:rPr>
        <w:t>(</w:t>
      </w:r>
      <w:r w:rsidR="003C13D8">
        <w:rPr>
          <w:rFonts w:ascii="ＭＳ ゴシック" w:eastAsia="ＭＳ ゴシック" w:hAnsi="ＭＳ ゴシック" w:hint="eastAsia"/>
          <w:b/>
          <w:sz w:val="40"/>
          <w:szCs w:val="40"/>
        </w:rPr>
        <w:t>自治体行政の</w:t>
      </w:r>
      <w:r w:rsidR="009741CC">
        <w:rPr>
          <w:rFonts w:ascii="ＭＳ ゴシック" w:eastAsia="ＭＳ ゴシック" w:hAnsi="ＭＳ ゴシック" w:hint="eastAsia"/>
          <w:b/>
          <w:sz w:val="40"/>
          <w:szCs w:val="40"/>
        </w:rPr>
        <w:t>現在</w:t>
      </w:r>
      <w:r w:rsidR="00AD5874" w:rsidRPr="00F0238C">
        <w:rPr>
          <w:rFonts w:ascii="ＭＳ ゴシック" w:eastAsia="ＭＳ ゴシック" w:hAnsi="ＭＳ ゴシック" w:hint="eastAsia"/>
          <w:b/>
          <w:sz w:val="40"/>
          <w:szCs w:val="40"/>
        </w:rPr>
        <w:t>)</w:t>
      </w:r>
    </w:p>
    <w:p w14:paraId="3223D019" w14:textId="24BC3036" w:rsidR="00AD5874" w:rsidRPr="00CB7B96" w:rsidRDefault="00AD5874" w:rsidP="00AD5874">
      <w:pPr>
        <w:ind w:right="401"/>
        <w:jc w:val="center"/>
        <w:rPr>
          <w:rFonts w:ascii="ＭＳ ゴシック" w:eastAsia="ＭＳ ゴシック" w:hAnsi="ＭＳ ゴシック"/>
          <w:b/>
          <w:bCs/>
          <w:sz w:val="40"/>
          <w:szCs w:val="40"/>
        </w:rPr>
      </w:pPr>
      <w:r w:rsidRPr="00F0238C">
        <w:rPr>
          <w:rFonts w:ascii="ＭＳ ゴシック" w:eastAsia="ＭＳ ゴシック" w:hAnsi="ＭＳ ゴシック"/>
          <w:b/>
          <w:sz w:val="40"/>
          <w:szCs w:val="40"/>
        </w:rPr>
        <w:t xml:space="preserve">　履修申込書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4111"/>
        <w:gridCol w:w="3006"/>
        <w:gridCol w:w="2097"/>
      </w:tblGrid>
      <w:tr w:rsidR="00AD5874" w14:paraId="0F07F8D9" w14:textId="77777777" w:rsidTr="00167993">
        <w:tc>
          <w:tcPr>
            <w:tcW w:w="1134" w:type="dxa"/>
            <w:shd w:val="clear" w:color="auto" w:fill="auto"/>
            <w:vAlign w:val="center"/>
          </w:tcPr>
          <w:p w14:paraId="22F32630"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学　年</w:t>
            </w:r>
          </w:p>
        </w:tc>
        <w:tc>
          <w:tcPr>
            <w:tcW w:w="4111" w:type="dxa"/>
            <w:shd w:val="clear" w:color="auto" w:fill="auto"/>
            <w:vAlign w:val="center"/>
          </w:tcPr>
          <w:p w14:paraId="650CCC20"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学籍番号</w:t>
            </w:r>
          </w:p>
        </w:tc>
        <w:tc>
          <w:tcPr>
            <w:tcW w:w="5103" w:type="dxa"/>
            <w:gridSpan w:val="2"/>
            <w:shd w:val="clear" w:color="auto" w:fill="auto"/>
            <w:vAlign w:val="center"/>
          </w:tcPr>
          <w:p w14:paraId="36FFD12A" w14:textId="60AB8BA6"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氏　　　名</w:t>
            </w:r>
          </w:p>
        </w:tc>
      </w:tr>
      <w:tr w:rsidR="00AD5874" w14:paraId="1317A0D6" w14:textId="77777777" w:rsidTr="00167993">
        <w:trPr>
          <w:trHeight w:val="764"/>
        </w:trPr>
        <w:tc>
          <w:tcPr>
            <w:tcW w:w="1134" w:type="dxa"/>
            <w:shd w:val="clear" w:color="auto" w:fill="auto"/>
            <w:vAlign w:val="center"/>
          </w:tcPr>
          <w:p w14:paraId="3FE26656" w14:textId="77777777" w:rsidR="00AD5874" w:rsidRPr="00177CE4" w:rsidRDefault="00AD5874" w:rsidP="00167993">
            <w:pPr>
              <w:snapToGrid w:val="0"/>
              <w:jc w:val="center"/>
              <w:rPr>
                <w:rFonts w:ascii="MS UI Gothic" w:eastAsia="MS UI Gothic" w:hAnsi="MS UI Gothic"/>
                <w:b/>
              </w:rPr>
            </w:pPr>
          </w:p>
        </w:tc>
        <w:tc>
          <w:tcPr>
            <w:tcW w:w="4111" w:type="dxa"/>
            <w:shd w:val="clear" w:color="auto" w:fill="auto"/>
            <w:vAlign w:val="center"/>
          </w:tcPr>
          <w:p w14:paraId="6B7CD259" w14:textId="77777777" w:rsidR="00AD5874" w:rsidRPr="00177CE4" w:rsidRDefault="00AD5874" w:rsidP="00167993">
            <w:pPr>
              <w:snapToGrid w:val="0"/>
              <w:jc w:val="center"/>
              <w:rPr>
                <w:rFonts w:ascii="MS UI Gothic" w:eastAsia="MS UI Gothic" w:hAnsi="MS UI Gothic"/>
                <w:b/>
              </w:rPr>
            </w:pPr>
          </w:p>
        </w:tc>
        <w:tc>
          <w:tcPr>
            <w:tcW w:w="5103" w:type="dxa"/>
            <w:gridSpan w:val="2"/>
            <w:shd w:val="clear" w:color="auto" w:fill="auto"/>
            <w:vAlign w:val="center"/>
          </w:tcPr>
          <w:p w14:paraId="2E9E89C2" w14:textId="731B9C1E" w:rsidR="00AD5874" w:rsidRPr="00177CE4" w:rsidRDefault="00AD5874" w:rsidP="00167993">
            <w:pPr>
              <w:snapToGrid w:val="0"/>
              <w:jc w:val="center"/>
              <w:rPr>
                <w:rFonts w:ascii="MS UI Gothic" w:eastAsia="MS UI Gothic" w:hAnsi="MS UI Gothic"/>
                <w:b/>
              </w:rPr>
            </w:pPr>
          </w:p>
        </w:tc>
      </w:tr>
      <w:tr w:rsidR="00DB5C2D" w14:paraId="54590D93" w14:textId="7CBB7EA4" w:rsidTr="00DB5C2D">
        <w:tc>
          <w:tcPr>
            <w:tcW w:w="5245" w:type="dxa"/>
            <w:gridSpan w:val="2"/>
            <w:shd w:val="clear" w:color="auto" w:fill="auto"/>
            <w:vAlign w:val="center"/>
          </w:tcPr>
          <w:p w14:paraId="0C81DE8E" w14:textId="77777777" w:rsidR="00DB5C2D" w:rsidRPr="00177CE4" w:rsidRDefault="00DB5C2D" w:rsidP="00167993">
            <w:pPr>
              <w:snapToGrid w:val="0"/>
              <w:jc w:val="center"/>
              <w:rPr>
                <w:rFonts w:ascii="MS UI Gothic" w:eastAsia="MS UI Gothic" w:hAnsi="MS UI Gothic"/>
                <w:b/>
              </w:rPr>
            </w:pPr>
            <w:r w:rsidRPr="00177CE4">
              <w:rPr>
                <w:rFonts w:ascii="MS UI Gothic" w:eastAsia="MS UI Gothic" w:hAnsi="MS UI Gothic"/>
                <w:b/>
              </w:rPr>
              <w:t>メールアドレス</w:t>
            </w:r>
            <w:r w:rsidRPr="00177CE4">
              <w:rPr>
                <w:rFonts w:ascii="MS UI Gothic" w:eastAsia="MS UI Gothic" w:hAnsi="MS UI Gothic" w:hint="eastAsia"/>
                <w:b/>
              </w:rPr>
              <w:t>(1日１回以上見るもの。携帯可)</w:t>
            </w:r>
          </w:p>
        </w:tc>
        <w:tc>
          <w:tcPr>
            <w:tcW w:w="3006" w:type="dxa"/>
            <w:tcBorders>
              <w:right w:val="single" w:sz="4" w:space="0" w:color="auto"/>
            </w:tcBorders>
            <w:shd w:val="clear" w:color="auto" w:fill="auto"/>
            <w:vAlign w:val="center"/>
          </w:tcPr>
          <w:p w14:paraId="6D439286" w14:textId="429D9176" w:rsidR="00DB5C2D" w:rsidRPr="00177CE4" w:rsidRDefault="00DB5C2D" w:rsidP="00167993">
            <w:pPr>
              <w:snapToGrid w:val="0"/>
              <w:jc w:val="center"/>
              <w:rPr>
                <w:rFonts w:ascii="MS UI Gothic" w:eastAsia="MS UI Gothic" w:hAnsi="MS UI Gothic"/>
                <w:b/>
              </w:rPr>
            </w:pPr>
            <w:r w:rsidRPr="00177CE4">
              <w:rPr>
                <w:rFonts w:ascii="MS UI Gothic" w:eastAsia="MS UI Gothic" w:hAnsi="MS UI Gothic"/>
                <w:b/>
              </w:rPr>
              <w:t>携帯の電話番号</w:t>
            </w:r>
          </w:p>
        </w:tc>
        <w:tc>
          <w:tcPr>
            <w:tcW w:w="2097" w:type="dxa"/>
            <w:tcBorders>
              <w:left w:val="single" w:sz="4" w:space="0" w:color="auto"/>
            </w:tcBorders>
            <w:shd w:val="clear" w:color="auto" w:fill="auto"/>
            <w:vAlign w:val="center"/>
          </w:tcPr>
          <w:p w14:paraId="3FF66219" w14:textId="47BFF9D3" w:rsidR="00DB5C2D" w:rsidRPr="00177CE4" w:rsidRDefault="00DB5C2D" w:rsidP="00DB5C2D">
            <w:pPr>
              <w:snapToGrid w:val="0"/>
              <w:jc w:val="center"/>
              <w:rPr>
                <w:rFonts w:ascii="MS UI Gothic" w:eastAsia="MS UI Gothic" w:hAnsi="MS UI Gothic"/>
                <w:b/>
              </w:rPr>
            </w:pPr>
            <w:r>
              <w:rPr>
                <w:rFonts w:ascii="MS UI Gothic" w:eastAsia="MS UI Gothic" w:hAnsi="MS UI Gothic" w:hint="eastAsia"/>
                <w:b/>
              </w:rPr>
              <w:t>希望する面接方法</w:t>
            </w:r>
          </w:p>
        </w:tc>
      </w:tr>
      <w:tr w:rsidR="00DB5C2D" w14:paraId="2E750754" w14:textId="0CCFBD97" w:rsidTr="00DB5C2D">
        <w:trPr>
          <w:trHeight w:val="1047"/>
        </w:trPr>
        <w:tc>
          <w:tcPr>
            <w:tcW w:w="5245" w:type="dxa"/>
            <w:gridSpan w:val="2"/>
            <w:shd w:val="clear" w:color="auto" w:fill="auto"/>
          </w:tcPr>
          <w:p w14:paraId="776A93A5" w14:textId="77777777" w:rsidR="00DB5C2D" w:rsidRDefault="00DB5C2D" w:rsidP="00167993">
            <w:pPr>
              <w:snapToGrid w:val="0"/>
              <w:rPr>
                <w:rFonts w:ascii="MS UI Gothic" w:eastAsia="MS UI Gothic" w:hAnsi="MS UI Gothic"/>
              </w:rPr>
            </w:pPr>
          </w:p>
        </w:tc>
        <w:tc>
          <w:tcPr>
            <w:tcW w:w="3006" w:type="dxa"/>
            <w:tcBorders>
              <w:right w:val="single" w:sz="4" w:space="0" w:color="auto"/>
            </w:tcBorders>
            <w:shd w:val="clear" w:color="auto" w:fill="auto"/>
          </w:tcPr>
          <w:p w14:paraId="4EAF1993" w14:textId="77777777" w:rsidR="00DB5C2D" w:rsidRDefault="00DB5C2D" w:rsidP="00167993">
            <w:pPr>
              <w:snapToGrid w:val="0"/>
              <w:rPr>
                <w:rFonts w:ascii="MS UI Gothic" w:eastAsia="MS UI Gothic" w:hAnsi="MS UI Gothic"/>
              </w:rPr>
            </w:pPr>
          </w:p>
        </w:tc>
        <w:tc>
          <w:tcPr>
            <w:tcW w:w="2097" w:type="dxa"/>
            <w:tcBorders>
              <w:left w:val="single" w:sz="4" w:space="0" w:color="auto"/>
            </w:tcBorders>
            <w:shd w:val="clear" w:color="auto" w:fill="auto"/>
          </w:tcPr>
          <w:p w14:paraId="58FE40AA" w14:textId="75037FF2" w:rsidR="00DB5C2D" w:rsidRDefault="00DB5C2D" w:rsidP="00DB5C2D">
            <w:pPr>
              <w:snapToGrid w:val="0"/>
              <w:jc w:val="center"/>
              <w:rPr>
                <w:rFonts w:ascii="MS UI Gothic" w:eastAsia="MS UI Gothic" w:hAnsi="MS UI Gothic"/>
              </w:rPr>
            </w:pPr>
          </w:p>
          <w:p w14:paraId="18A8F89D" w14:textId="722089FB" w:rsidR="00DB5C2D" w:rsidRDefault="00DB5C2D" w:rsidP="00D810B9">
            <w:pPr>
              <w:snapToGrid w:val="0"/>
              <w:jc w:val="center"/>
              <w:rPr>
                <w:rFonts w:ascii="MS UI Gothic" w:eastAsia="MS UI Gothic" w:hAnsi="MS UI Gothic"/>
              </w:rPr>
            </w:pPr>
          </w:p>
        </w:tc>
      </w:tr>
    </w:tbl>
    <w:p w14:paraId="1D1BA7D7" w14:textId="5537CDEB" w:rsidR="00D029E8" w:rsidRDefault="00D810B9" w:rsidP="00AD5874">
      <w:pPr>
        <w:rPr>
          <w:rFonts w:ascii="MS UI Gothic" w:eastAsia="MS UI Gothic" w:hAnsi="MS UI Gothic"/>
        </w:rPr>
      </w:pPr>
      <w:r>
        <w:rPr>
          <w:rFonts w:ascii="MS UI Gothic" w:eastAsia="MS UI Gothic" w:hAnsi="MS UI Gothic" w:hint="eastAsia"/>
        </w:rPr>
        <w:t xml:space="preserve">　※</w:t>
      </w:r>
      <w:r w:rsidR="00F02042">
        <w:rPr>
          <w:rFonts w:ascii="MS UI Gothic" w:eastAsia="MS UI Gothic" w:hAnsi="MS UI Gothic" w:hint="eastAsia"/>
        </w:rPr>
        <w:t>「</w:t>
      </w:r>
      <w:r>
        <w:rPr>
          <w:rFonts w:ascii="MS UI Gothic" w:eastAsia="MS UI Gothic" w:hAnsi="MS UI Gothic" w:hint="eastAsia"/>
        </w:rPr>
        <w:t>希望する面接方法</w:t>
      </w:r>
      <w:r w:rsidR="00F02042">
        <w:rPr>
          <w:rFonts w:ascii="MS UI Gothic" w:eastAsia="MS UI Gothic" w:hAnsi="MS UI Gothic" w:hint="eastAsia"/>
        </w:rPr>
        <w:t>」欄に</w:t>
      </w:r>
      <w:r>
        <w:rPr>
          <w:rFonts w:ascii="MS UI Gothic" w:eastAsia="MS UI Gothic" w:hAnsi="MS UI Gothic" w:hint="eastAsia"/>
        </w:rPr>
        <w:t>は、対面又はZoomのいずれかを記入してください。</w:t>
      </w:r>
    </w:p>
    <w:p w14:paraId="27B2107A" w14:textId="77777777" w:rsidR="00D810B9" w:rsidRDefault="00D810B9" w:rsidP="00AD5874">
      <w:pPr>
        <w:rPr>
          <w:rFonts w:ascii="MS UI Gothic" w:eastAsia="MS UI Gothic" w:hAnsi="MS UI Gothic"/>
        </w:rPr>
      </w:pPr>
    </w:p>
    <w:p w14:paraId="6315F8BA" w14:textId="71ED639A" w:rsidR="004F0C39" w:rsidRDefault="00240C21" w:rsidP="00AD5874">
      <w:pPr>
        <w:rPr>
          <w:rFonts w:ascii="MS UI Gothic" w:eastAsia="MS UI Gothic" w:hAnsi="MS UI Gothic"/>
          <w:b/>
        </w:rPr>
      </w:pPr>
      <w:r w:rsidRPr="00240C21">
        <w:rPr>
          <w:rFonts w:ascii="MS UI Gothic" w:eastAsia="MS UI Gothic" w:hAnsi="MS UI Gothic" w:hint="eastAsia"/>
          <w:b/>
          <w:bCs/>
        </w:rPr>
        <w:t>関心のある自治体の</w:t>
      </w:r>
      <w:r w:rsidR="00332AEF" w:rsidRPr="00240C21">
        <w:rPr>
          <w:rFonts w:ascii="MS UI Gothic" w:eastAsia="MS UI Gothic" w:hAnsi="MS UI Gothic" w:hint="eastAsia"/>
          <w:b/>
          <w:bCs/>
        </w:rPr>
        <w:t>政</w:t>
      </w:r>
      <w:r w:rsidR="00332AEF">
        <w:rPr>
          <w:rFonts w:ascii="MS UI Gothic" w:eastAsia="MS UI Gothic" w:hAnsi="MS UI Gothic" w:hint="eastAsia"/>
          <w:b/>
        </w:rPr>
        <w:t>策分野</w:t>
      </w:r>
      <w:r w:rsidR="00AD5874" w:rsidRPr="00E96833">
        <w:rPr>
          <w:rFonts w:ascii="MS UI Gothic" w:eastAsia="MS UI Gothic" w:hAnsi="MS UI Gothic"/>
          <w:b/>
        </w:rPr>
        <w:t>を</w:t>
      </w:r>
      <w:r>
        <w:rPr>
          <w:rFonts w:ascii="MS UI Gothic" w:eastAsia="MS UI Gothic" w:hAnsi="MS UI Gothic" w:hint="eastAsia"/>
          <w:b/>
        </w:rPr>
        <w:t>二つ</w:t>
      </w:r>
      <w:r w:rsidR="00AD5874" w:rsidRPr="00E96833">
        <w:rPr>
          <w:rFonts w:ascii="MS UI Gothic" w:eastAsia="MS UI Gothic" w:hAnsi="MS UI Gothic"/>
          <w:b/>
        </w:rPr>
        <w:t>選び、記入してください。</w:t>
      </w:r>
    </w:p>
    <w:p w14:paraId="07146070" w14:textId="2311AA67" w:rsidR="00D029E8" w:rsidRDefault="004F0C39" w:rsidP="004F0C39">
      <w:pPr>
        <w:rPr>
          <w:rFonts w:ascii="MS UI Gothic" w:eastAsia="MS UI Gothic" w:hAnsi="MS UI Gothic"/>
        </w:rPr>
      </w:pPr>
      <w:r w:rsidRPr="004F0C39">
        <w:rPr>
          <w:rFonts w:ascii="MS UI Gothic" w:eastAsia="MS UI Gothic" w:hAnsi="MS UI Gothic" w:hint="eastAsia"/>
          <w:bCs/>
        </w:rPr>
        <w:t>（　　）</w:t>
      </w:r>
      <w:r w:rsidR="00D029E8" w:rsidRPr="004F0C39">
        <w:rPr>
          <w:rFonts w:ascii="MS UI Gothic" w:eastAsia="MS UI Gothic" w:hAnsi="MS UI Gothic" w:hint="eastAsia"/>
        </w:rPr>
        <w:t>経済政策　例）商店街の活性化</w:t>
      </w:r>
      <w:r w:rsidR="00AE4505" w:rsidRPr="004F0C39">
        <w:rPr>
          <w:rFonts w:ascii="MS UI Gothic" w:eastAsia="MS UI Gothic" w:hAnsi="MS UI Gothic" w:hint="eastAsia"/>
        </w:rPr>
        <w:t>、</w:t>
      </w:r>
      <w:r w:rsidR="00D029E8" w:rsidRPr="004F0C39">
        <w:rPr>
          <w:rFonts w:ascii="MS UI Gothic" w:eastAsia="MS UI Gothic" w:hAnsi="MS UI Gothic" w:hint="eastAsia"/>
        </w:rPr>
        <w:t>工場などの企業誘致</w:t>
      </w:r>
      <w:r w:rsidR="00AE4505" w:rsidRPr="004F0C39">
        <w:rPr>
          <w:rFonts w:ascii="MS UI Gothic" w:eastAsia="MS UI Gothic" w:hAnsi="MS UI Gothic" w:hint="eastAsia"/>
        </w:rPr>
        <w:t>、</w:t>
      </w:r>
      <w:r w:rsidR="00D029E8" w:rsidRPr="004F0C39">
        <w:rPr>
          <w:rFonts w:ascii="MS UI Gothic" w:eastAsia="MS UI Gothic" w:hAnsi="MS UI Gothic" w:hint="eastAsia"/>
        </w:rPr>
        <w:t>雇用や労働</w:t>
      </w:r>
      <w:r w:rsidR="00AE4505" w:rsidRPr="004F0C39">
        <w:rPr>
          <w:rFonts w:ascii="MS UI Gothic" w:eastAsia="MS UI Gothic" w:hAnsi="MS UI Gothic" w:hint="eastAsia"/>
        </w:rPr>
        <w:t>、</w:t>
      </w:r>
      <w:r w:rsidR="004A5DC0">
        <w:rPr>
          <w:rFonts w:ascii="MS UI Gothic" w:eastAsia="MS UI Gothic" w:hAnsi="MS UI Gothic" w:hint="eastAsia"/>
        </w:rPr>
        <w:t>農</w:t>
      </w:r>
      <w:r w:rsidR="004A5DC0" w:rsidRPr="004F0C39">
        <w:rPr>
          <w:rFonts w:ascii="MS UI Gothic" w:eastAsia="MS UI Gothic" w:hAnsi="MS UI Gothic" w:hint="eastAsia"/>
        </w:rPr>
        <w:t>産物の栽培・流通</w:t>
      </w:r>
      <w:r w:rsidR="004A5DC0">
        <w:rPr>
          <w:rFonts w:ascii="MS UI Gothic" w:eastAsia="MS UI Gothic" w:hAnsi="MS UI Gothic" w:hint="eastAsia"/>
        </w:rPr>
        <w:t>・</w:t>
      </w:r>
      <w:r w:rsidR="004A5DC0" w:rsidRPr="004F0C39">
        <w:rPr>
          <w:rFonts w:ascii="MS UI Gothic" w:eastAsia="MS UI Gothic" w:hAnsi="MS UI Gothic" w:hint="eastAsia"/>
        </w:rPr>
        <w:t>六次産業化、</w:t>
      </w:r>
      <w:r w:rsidR="00AE4505" w:rsidRPr="004F0C39">
        <w:rPr>
          <w:rFonts w:ascii="MS UI Gothic" w:eastAsia="MS UI Gothic" w:hAnsi="MS UI Gothic" w:hint="eastAsia"/>
        </w:rPr>
        <w:t>など</w:t>
      </w:r>
      <w:r w:rsidR="00D029E8" w:rsidRPr="004F0C39">
        <w:rPr>
          <w:rFonts w:ascii="MS UI Gothic" w:eastAsia="MS UI Gothic" w:hAnsi="MS UI Gothic" w:hint="eastAsia"/>
        </w:rPr>
        <w:t xml:space="preserve">　</w:t>
      </w:r>
    </w:p>
    <w:p w14:paraId="62C9A15A" w14:textId="15A43D17" w:rsidR="00D029E8" w:rsidRPr="004F0C39" w:rsidRDefault="004F0C39" w:rsidP="004F0C39">
      <w:pPr>
        <w:rPr>
          <w:rFonts w:ascii="MS UI Gothic" w:eastAsia="MS UI Gothic" w:hAnsi="MS UI Gothic"/>
          <w:b/>
        </w:rPr>
      </w:pPr>
      <w:r>
        <w:rPr>
          <w:rFonts w:ascii="MS UI Gothic" w:eastAsia="MS UI Gothic" w:hAnsi="MS UI Gothic" w:hint="eastAsia"/>
        </w:rPr>
        <w:t>（　　）</w:t>
      </w:r>
      <w:r w:rsidR="00D029E8" w:rsidRPr="004F0C39">
        <w:rPr>
          <w:rFonts w:ascii="MS UI Gothic" w:eastAsia="MS UI Gothic" w:hAnsi="MS UI Gothic" w:hint="eastAsia"/>
        </w:rPr>
        <w:t xml:space="preserve">まちづくり・観光政策　</w:t>
      </w:r>
      <w:r w:rsidR="00AE4505" w:rsidRPr="004F0C39">
        <w:rPr>
          <w:rFonts w:ascii="MS UI Gothic" w:eastAsia="MS UI Gothic" w:hAnsi="MS UI Gothic" w:hint="eastAsia"/>
        </w:rPr>
        <w:t>例）移住促進、道の駅などの観光施設の運営、</w:t>
      </w:r>
      <w:r w:rsidR="00DB5C2D" w:rsidRPr="004F0C39">
        <w:rPr>
          <w:rFonts w:ascii="MS UI Gothic" w:eastAsia="MS UI Gothic" w:hAnsi="MS UI Gothic" w:hint="eastAsia"/>
        </w:rPr>
        <w:t>アートを用いたまちづくり</w:t>
      </w:r>
      <w:r w:rsidR="00FF25EC" w:rsidRPr="004F0C39">
        <w:rPr>
          <w:rFonts w:ascii="MS UI Gothic" w:eastAsia="MS UI Gothic" w:hAnsi="MS UI Gothic" w:hint="eastAsia"/>
        </w:rPr>
        <w:t>など</w:t>
      </w:r>
    </w:p>
    <w:p w14:paraId="72B936FA" w14:textId="516F5272" w:rsidR="00D029E8" w:rsidRPr="004F0C39" w:rsidRDefault="004F0C39" w:rsidP="004F0C39">
      <w:pPr>
        <w:rPr>
          <w:rFonts w:ascii="MS UI Gothic" w:eastAsia="MS UI Gothic" w:hAnsi="MS UI Gothic"/>
        </w:rPr>
      </w:pPr>
      <w:r>
        <w:rPr>
          <w:rFonts w:ascii="MS UI Gothic" w:eastAsia="MS UI Gothic" w:hAnsi="MS UI Gothic" w:hint="eastAsia"/>
        </w:rPr>
        <w:t>（　　）</w:t>
      </w:r>
      <w:r w:rsidR="004A5DC0">
        <w:rPr>
          <w:rFonts w:ascii="MS UI Gothic" w:eastAsia="MS UI Gothic" w:hAnsi="MS UI Gothic" w:hint="eastAsia"/>
        </w:rPr>
        <w:t>政治・</w:t>
      </w:r>
      <w:r w:rsidR="00D029E8" w:rsidRPr="004F0C39">
        <w:rPr>
          <w:rFonts w:ascii="MS UI Gothic" w:eastAsia="MS UI Gothic" w:hAnsi="MS UI Gothic" w:hint="eastAsia"/>
        </w:rPr>
        <w:t>政策　例）</w:t>
      </w:r>
      <w:r w:rsidR="00C7601E">
        <w:rPr>
          <w:rFonts w:ascii="MS UI Gothic" w:eastAsia="MS UI Gothic" w:hAnsi="MS UI Gothic" w:hint="eastAsia"/>
        </w:rPr>
        <w:t>議会や町長などの政治活動、財政運営、行政改革、庁舎などのインフラ設備など</w:t>
      </w:r>
    </w:p>
    <w:p w14:paraId="28F4EB87" w14:textId="42AE1D7E" w:rsidR="00AD5874" w:rsidRPr="004F0C39" w:rsidRDefault="004F0C39" w:rsidP="004F0C39">
      <w:pPr>
        <w:rPr>
          <w:rFonts w:ascii="MS UI Gothic" w:eastAsia="MS UI Gothic" w:hAnsi="MS UI Gothic"/>
        </w:rPr>
      </w:pPr>
      <w:r>
        <w:rPr>
          <w:rFonts w:ascii="MS UI Gothic" w:eastAsia="MS UI Gothic" w:hAnsi="MS UI Gothic"/>
        </w:rPr>
        <w:t>（</w:t>
      </w:r>
      <w:r>
        <w:rPr>
          <w:rFonts w:ascii="MS UI Gothic" w:eastAsia="MS UI Gothic" w:hAnsi="MS UI Gothic" w:hint="eastAsia"/>
        </w:rPr>
        <w:t xml:space="preserve">　　）医</w:t>
      </w:r>
      <w:r w:rsidR="00D029E8" w:rsidRPr="004F0C39">
        <w:rPr>
          <w:rFonts w:ascii="MS UI Gothic" w:eastAsia="MS UI Gothic" w:hAnsi="MS UI Gothic" w:hint="eastAsia"/>
        </w:rPr>
        <w:t>療</w:t>
      </w:r>
      <w:r>
        <w:rPr>
          <w:rFonts w:ascii="MS UI Gothic" w:eastAsia="MS UI Gothic" w:hAnsi="MS UI Gothic" w:hint="eastAsia"/>
        </w:rPr>
        <w:t>・福祉</w:t>
      </w:r>
      <w:r w:rsidR="00D029E8" w:rsidRPr="004F0C39">
        <w:rPr>
          <w:rFonts w:ascii="MS UI Gothic" w:eastAsia="MS UI Gothic" w:hAnsi="MS UI Gothic" w:hint="eastAsia"/>
        </w:rPr>
        <w:t xml:space="preserve">政策　</w:t>
      </w:r>
      <w:r w:rsidR="00AE4505" w:rsidRPr="004F0C39">
        <w:rPr>
          <w:rFonts w:ascii="MS UI Gothic" w:eastAsia="MS UI Gothic" w:hAnsi="MS UI Gothic" w:hint="eastAsia"/>
        </w:rPr>
        <w:t>例）住民の健康管理、高齢者福祉や地域包括ケア、障害者の社会参加</w:t>
      </w:r>
      <w:r>
        <w:rPr>
          <w:rFonts w:ascii="MS UI Gothic" w:eastAsia="MS UI Gothic" w:hAnsi="MS UI Gothic" w:hint="eastAsia"/>
        </w:rPr>
        <w:t>、</w:t>
      </w:r>
      <w:r w:rsidR="00AE4505" w:rsidRPr="004F0C39">
        <w:rPr>
          <w:rFonts w:ascii="MS UI Gothic" w:eastAsia="MS UI Gothic" w:hAnsi="MS UI Gothic" w:hint="eastAsia"/>
        </w:rPr>
        <w:t>児童福祉や保育など</w:t>
      </w:r>
    </w:p>
    <w:p w14:paraId="5D51E0A2" w14:textId="60106FDC" w:rsidR="00D029E8" w:rsidRPr="004F0C39" w:rsidRDefault="004F0C39" w:rsidP="004F0C39">
      <w:pPr>
        <w:rPr>
          <w:rFonts w:ascii="MS UI Gothic" w:eastAsia="MS UI Gothic" w:hAnsi="MS UI Gothic"/>
        </w:rPr>
      </w:pPr>
      <w:r>
        <w:rPr>
          <w:rFonts w:ascii="MS UI Gothic" w:eastAsia="MS UI Gothic" w:hAnsi="MS UI Gothic" w:hint="eastAsia"/>
        </w:rPr>
        <w:t>（　　）</w:t>
      </w:r>
      <w:r w:rsidR="00D029E8" w:rsidRPr="004F0C39">
        <w:rPr>
          <w:rFonts w:ascii="MS UI Gothic" w:eastAsia="MS UI Gothic" w:hAnsi="MS UI Gothic" w:hint="eastAsia"/>
        </w:rPr>
        <w:t>教育政策</w:t>
      </w:r>
      <w:r w:rsidR="00AE4505" w:rsidRPr="004F0C39">
        <w:rPr>
          <w:rFonts w:ascii="MS UI Gothic" w:eastAsia="MS UI Gothic" w:hAnsi="MS UI Gothic" w:hint="eastAsia"/>
        </w:rPr>
        <w:t xml:space="preserve">　例）小中学校の統廃合、生涯学習、高校や大学との連携など</w:t>
      </w:r>
    </w:p>
    <w:p w14:paraId="3D94C609" w14:textId="0587C601" w:rsidR="00FC67E0" w:rsidRPr="004F0C39" w:rsidRDefault="004F0C39" w:rsidP="00AD5874">
      <w:pPr>
        <w:rPr>
          <w:rFonts w:ascii="MS UI Gothic" w:eastAsia="MS UI Gothic" w:hAnsi="MS UI Gothic"/>
        </w:rPr>
      </w:pPr>
      <w:r>
        <w:rPr>
          <w:rFonts w:ascii="MS UI Gothic" w:eastAsia="MS UI Gothic" w:hAnsi="MS UI Gothic" w:hint="eastAsia"/>
        </w:rPr>
        <w:t>（　　）</w:t>
      </w:r>
      <w:r w:rsidR="00D029E8" w:rsidRPr="004F0C39">
        <w:rPr>
          <w:rFonts w:ascii="MS UI Gothic" w:eastAsia="MS UI Gothic" w:hAnsi="MS UI Gothic" w:hint="eastAsia"/>
        </w:rPr>
        <w:t>交通政策</w:t>
      </w:r>
      <w:r w:rsidR="00AE4505" w:rsidRPr="004F0C39">
        <w:rPr>
          <w:rFonts w:ascii="MS UI Gothic" w:eastAsia="MS UI Gothic" w:hAnsi="MS UI Gothic" w:hint="eastAsia"/>
        </w:rPr>
        <w:t xml:space="preserve">　例）鉄道やバスなどの公共交通の整備、新駅の設置、</w:t>
      </w:r>
      <w:r w:rsidR="00FF25EC" w:rsidRPr="004F0C39">
        <w:rPr>
          <w:rFonts w:ascii="MS UI Gothic" w:eastAsia="MS UI Gothic" w:hAnsi="MS UI Gothic" w:hint="eastAsia"/>
        </w:rPr>
        <w:t>まちづくりとの連携など</w:t>
      </w:r>
    </w:p>
    <w:p w14:paraId="294AAC93" w14:textId="6ED682A9" w:rsidR="00AD5874" w:rsidRPr="00AE4505" w:rsidRDefault="00FF25EC" w:rsidP="00AD5874">
      <w:pPr>
        <w:rPr>
          <w:rFonts w:ascii="MS UI Gothic" w:eastAsia="MS UI Gothic" w:hAnsi="MS UI Gothic"/>
          <w:b/>
        </w:rPr>
      </w:pPr>
      <w:r>
        <w:rPr>
          <w:rFonts w:ascii="MS UI Gothic" w:eastAsia="MS UI Gothic" w:hAnsi="MS UI Gothic" w:hint="eastAsia"/>
          <w:b/>
        </w:rPr>
        <w:t>こ</w:t>
      </w:r>
      <w:r w:rsidR="00AE4505">
        <w:rPr>
          <w:rFonts w:ascii="MS UI Gothic" w:eastAsia="MS UI Gothic" w:hAnsi="MS UI Gothic" w:hint="eastAsia"/>
          <w:b/>
        </w:rPr>
        <w:t>のほかに</w:t>
      </w:r>
      <w:r w:rsidR="008C1EC4">
        <w:rPr>
          <w:rFonts w:ascii="MS UI Gothic" w:eastAsia="MS UI Gothic" w:hAnsi="MS UI Gothic" w:hint="eastAsia"/>
          <w:b/>
        </w:rPr>
        <w:t>調査</w:t>
      </w:r>
      <w:r w:rsidR="008C1EC4">
        <w:rPr>
          <w:rFonts w:ascii="MS UI Gothic" w:eastAsia="MS UI Gothic" w:hAnsi="MS UI Gothic"/>
          <w:b/>
        </w:rPr>
        <w:t>したい</w:t>
      </w:r>
      <w:r w:rsidR="008C1EC4">
        <w:rPr>
          <w:rFonts w:ascii="MS UI Gothic" w:eastAsia="MS UI Gothic" w:hAnsi="MS UI Gothic" w:hint="eastAsia"/>
          <w:b/>
        </w:rPr>
        <w:t>政策</w:t>
      </w:r>
      <w:r w:rsidR="004F0C39">
        <w:rPr>
          <w:rFonts w:ascii="MS UI Gothic" w:eastAsia="MS UI Gothic" w:hAnsi="MS UI Gothic" w:hint="eastAsia"/>
          <w:b/>
        </w:rPr>
        <w:t>分野</w:t>
      </w:r>
      <w:r w:rsidR="00AD5874" w:rsidRPr="00E96833">
        <w:rPr>
          <w:rFonts w:ascii="MS UI Gothic" w:eastAsia="MS UI Gothic" w:hAnsi="MS UI Gothic" w:hint="eastAsia"/>
          <w:b/>
        </w:rPr>
        <w:t>がある</w:t>
      </w:r>
      <w:r w:rsidR="00AD5874" w:rsidRPr="00E96833">
        <w:rPr>
          <w:rFonts w:ascii="MS UI Gothic" w:eastAsia="MS UI Gothic" w:hAnsi="MS UI Gothic"/>
          <w:b/>
        </w:rPr>
        <w:t>場合には、下記に記入してください。</w:t>
      </w:r>
    </w:p>
    <w:p w14:paraId="1353D011" w14:textId="188B535D" w:rsidR="008C1EC4" w:rsidRPr="00AE4505" w:rsidRDefault="00AD5874" w:rsidP="00AE4505">
      <w:pPr>
        <w:rPr>
          <w:rFonts w:ascii="MS UI Gothic" w:eastAsia="MS UI Gothic" w:hAnsi="MS UI Gothic"/>
        </w:rPr>
      </w:pPr>
      <w:r>
        <w:rPr>
          <w:rFonts w:ascii="MS UI Gothic" w:eastAsia="MS UI Gothic" w:hAnsi="MS UI Gothic"/>
        </w:rPr>
        <w:t xml:space="preserve">（　　　　　　　　　　　　　　　　　　　　　　</w:t>
      </w:r>
      <w:r>
        <w:rPr>
          <w:rFonts w:ascii="MS UI Gothic" w:eastAsia="MS UI Gothic" w:hAnsi="MS UI Gothic" w:hint="eastAsia"/>
        </w:rPr>
        <w:t xml:space="preserve">                     </w:t>
      </w:r>
      <w:r w:rsidR="000A1927">
        <w:rPr>
          <w:rFonts w:ascii="MS UI Gothic" w:eastAsia="MS UI Gothic" w:hAnsi="MS UI Gothic" w:hint="eastAsia"/>
        </w:rPr>
        <w:t xml:space="preserve">　</w:t>
      </w:r>
      <w:r>
        <w:rPr>
          <w:rFonts w:ascii="MS UI Gothic" w:eastAsia="MS UI Gothic" w:hAnsi="MS UI Gothic" w:hint="eastAsia"/>
        </w:rPr>
        <w:t xml:space="preserve">                  </w:t>
      </w:r>
      <w:r>
        <w:rPr>
          <w:rFonts w:ascii="MS UI Gothic" w:eastAsia="MS UI Gothic" w:hAnsi="MS UI Gothic"/>
        </w:rPr>
        <w:t xml:space="preserve">　　　　　　）</w:t>
      </w:r>
      <w:r>
        <w:rPr>
          <w:rFonts w:ascii="MS UI Gothic" w:eastAsia="MS UI Gothic" w:hAnsi="MS UI Gothic" w:hint="eastAsia"/>
        </w:rPr>
        <w:br/>
        <w:t xml:space="preserve">　　　</w:t>
      </w:r>
      <w:r>
        <w:rPr>
          <w:rFonts w:ascii="MS UI Gothic" w:eastAsia="MS UI Gothic" w:hAnsi="MS UI Gothic"/>
        </w:rPr>
        <w:t xml:space="preserve">　</w:t>
      </w:r>
    </w:p>
    <w:p w14:paraId="73A3E617" w14:textId="23876121" w:rsidR="00AD5874" w:rsidRPr="00A14D9E" w:rsidRDefault="00AD5874" w:rsidP="00AD5874">
      <w:pPr>
        <w:ind w:right="401"/>
        <w:rPr>
          <w:rFonts w:ascii="MS UI Gothic" w:eastAsia="MS UI Gothic" w:hAnsi="MS UI Gothic"/>
          <w:b/>
        </w:rPr>
      </w:pPr>
      <w:r w:rsidRPr="00A14D9E">
        <w:rPr>
          <w:rFonts w:ascii="MS UI Gothic" w:eastAsia="MS UI Gothic" w:hAnsi="MS UI Gothic" w:hint="eastAsia"/>
          <w:b/>
          <w:u w:val="single"/>
        </w:rPr>
        <w:t>面接日は、</w:t>
      </w:r>
      <w:r w:rsidR="00A14D9E">
        <w:rPr>
          <w:rFonts w:ascii="MS UI Gothic" w:eastAsia="MS UI Gothic" w:hAnsi="MS UI Gothic" w:hint="eastAsia"/>
          <w:b/>
          <w:u w:val="single"/>
        </w:rPr>
        <w:t>個別にメールで調整します</w:t>
      </w:r>
      <w:r w:rsidRPr="00A14D9E">
        <w:rPr>
          <w:rFonts w:ascii="MS UI Gothic" w:eastAsia="MS UI Gothic" w:hAnsi="MS UI Gothic" w:hint="eastAsia"/>
          <w:b/>
          <w:u w:val="single"/>
        </w:rPr>
        <w:t>。</w:t>
      </w:r>
      <w:r w:rsidR="001D48A6" w:rsidRPr="00A14D9E">
        <w:rPr>
          <w:rFonts w:ascii="MS UI Gothic" w:eastAsia="MS UI Gothic" w:hAnsi="MS UI Gothic" w:hint="eastAsia"/>
          <w:b/>
        </w:rPr>
        <w:t>Zoomの</w:t>
      </w:r>
      <w:r w:rsidR="00C156D3">
        <w:rPr>
          <w:rFonts w:ascii="MS UI Gothic" w:eastAsia="MS UI Gothic" w:hAnsi="MS UI Gothic" w:hint="eastAsia"/>
          <w:b/>
        </w:rPr>
        <w:t>場合の</w:t>
      </w:r>
      <w:r w:rsidR="001D48A6" w:rsidRPr="00A14D9E">
        <w:rPr>
          <w:rFonts w:ascii="MS UI Gothic" w:eastAsia="MS UI Gothic" w:hAnsi="MS UI Gothic" w:hint="eastAsia"/>
          <w:b/>
        </w:rPr>
        <w:t>URL等</w:t>
      </w:r>
      <w:r w:rsidRPr="00A14D9E">
        <w:rPr>
          <w:rFonts w:ascii="MS UI Gothic" w:eastAsia="MS UI Gothic" w:hAnsi="MS UI Gothic" w:hint="eastAsia"/>
          <w:b/>
        </w:rPr>
        <w:t>は、後日指示します。</w:t>
      </w:r>
    </w:p>
    <w:p w14:paraId="2CC43D75" w14:textId="7F766CEB" w:rsidR="00167993" w:rsidRDefault="00167993" w:rsidP="00AD5874">
      <w:pPr>
        <w:ind w:right="-840"/>
        <w:rPr>
          <w:rFonts w:ascii="MS UI Gothic" w:eastAsia="MS UI Gothic" w:hAnsi="MS UI Gothic"/>
        </w:rPr>
      </w:pPr>
    </w:p>
    <w:p w14:paraId="7D3D7525" w14:textId="25D5BBB8" w:rsidR="00167993" w:rsidRPr="001B3250" w:rsidRDefault="00167993" w:rsidP="00AD5874">
      <w:pPr>
        <w:ind w:right="-840"/>
        <w:rPr>
          <w:rFonts w:ascii="MS UI Gothic" w:eastAsia="MS UI Gothic" w:hAnsi="MS UI Gothic"/>
        </w:rPr>
      </w:pPr>
    </w:p>
    <w:p w14:paraId="35C5E622" w14:textId="77777777" w:rsidR="00AD5874" w:rsidRDefault="00AD5874" w:rsidP="00AD5874">
      <w:pPr>
        <w:ind w:right="-840"/>
        <w:rPr>
          <w:rFonts w:ascii="MS UI Gothic" w:eastAsia="MS UI Gothic" w:hAnsi="MS UI Gothic"/>
        </w:rPr>
      </w:pPr>
      <w:r>
        <w:rPr>
          <w:rFonts w:ascii="MS UI Gothic" w:eastAsia="MS UI Gothic" w:hAnsi="MS UI Gothic" w:hint="eastAsia"/>
        </w:rPr>
        <w:t>【注意事項】</w:t>
      </w:r>
    </w:p>
    <w:p w14:paraId="041A7089" w14:textId="11111F51" w:rsidR="00AD5874" w:rsidRDefault="000A1927" w:rsidP="00AD5874">
      <w:pPr>
        <w:ind w:right="401"/>
        <w:rPr>
          <w:rFonts w:ascii="MS UI Gothic" w:eastAsia="MS UI Gothic" w:hAnsi="MS UI Gothic"/>
        </w:rPr>
      </w:pPr>
      <w:r>
        <w:rPr>
          <w:rFonts w:ascii="MS UI Gothic" w:eastAsia="MS UI Gothic" w:hAnsi="MS UI Gothic" w:hint="eastAsia"/>
        </w:rPr>
        <w:t>・</w:t>
      </w:r>
      <w:r w:rsidR="0048683A">
        <w:rPr>
          <w:rFonts w:ascii="MS UI Gothic" w:eastAsia="MS UI Gothic" w:hAnsi="MS UI Gothic" w:hint="eastAsia"/>
        </w:rPr>
        <w:t>選考方法および申し込みの手続について質問がある場合には</w:t>
      </w:r>
      <w:r w:rsidR="0048683A" w:rsidRPr="00A14D9E">
        <w:rPr>
          <w:rFonts w:ascii="MS UI Gothic" w:eastAsia="MS UI Gothic" w:hAnsi="MS UI Gothic" w:hint="eastAsia"/>
        </w:rPr>
        <w:t>、</w:t>
      </w:r>
      <w:r w:rsidR="00F966FA">
        <w:rPr>
          <w:rFonts w:ascii="MS UI Gothic" w:eastAsia="MS UI Gothic" w:hAnsi="MS UI Gothic" w:hint="eastAsia"/>
        </w:rPr>
        <w:t>稲垣</w:t>
      </w:r>
      <w:r w:rsidR="00870A6F" w:rsidRPr="00A14D9E">
        <w:rPr>
          <w:rFonts w:ascii="MS UI Gothic" w:eastAsia="MS UI Gothic" w:hAnsi="MS UI Gothic" w:hint="eastAsia"/>
        </w:rPr>
        <w:t>(</w:t>
      </w:r>
      <w:r w:rsidR="00F966FA" w:rsidRPr="00F966FA">
        <w:rPr>
          <w:rFonts w:ascii="Times New Roman" w:hAnsi="Times New Roman" w:cs="Times New Roman"/>
          <w:szCs w:val="21"/>
        </w:rPr>
        <w:t>inagakih@kokugakuin.ac.jp</w:t>
      </w:r>
      <w:r w:rsidR="00AD5874" w:rsidRPr="00A14D9E">
        <w:rPr>
          <w:rFonts w:ascii="MS UI Gothic" w:eastAsia="MS UI Gothic" w:hAnsi="MS UI Gothic" w:hint="eastAsia"/>
        </w:rPr>
        <w:t>)までメールし</w:t>
      </w:r>
      <w:r w:rsidR="00AD5874">
        <w:rPr>
          <w:rFonts w:ascii="MS UI Gothic" w:eastAsia="MS UI Gothic" w:hAnsi="MS UI Gothic" w:hint="eastAsia"/>
        </w:rPr>
        <w:t>てください。</w:t>
      </w:r>
    </w:p>
    <w:p w14:paraId="055BE481" w14:textId="77777777" w:rsidR="00AD5874" w:rsidRDefault="00AD5874" w:rsidP="00AD5874">
      <w:pPr>
        <w:ind w:right="401"/>
        <w:rPr>
          <w:rFonts w:ascii="MS UI Gothic" w:eastAsia="MS UI Gothic" w:hAnsi="MS UI Gothic"/>
        </w:rPr>
      </w:pPr>
      <w:r>
        <w:rPr>
          <w:rFonts w:ascii="MS UI Gothic" w:eastAsia="MS UI Gothic" w:hAnsi="MS UI Gothic"/>
        </w:rPr>
        <w:t>・申込者への連絡はメールで行いますので、メールアドレスは正確に記入してください。</w:t>
      </w:r>
    </w:p>
    <w:p w14:paraId="3159ED33" w14:textId="3C75414C" w:rsidR="00AD5874" w:rsidRDefault="00D810B9" w:rsidP="00AD5874">
      <w:pPr>
        <w:ind w:right="401"/>
        <w:rPr>
          <w:rFonts w:ascii="MS UI Gothic" w:eastAsia="MS UI Gothic" w:hAnsi="MS UI Gothic"/>
        </w:rPr>
      </w:pPr>
      <w:r>
        <w:rPr>
          <w:rFonts w:ascii="MS UI Gothic" w:eastAsia="MS UI Gothic" w:hAnsi="MS UI Gothic"/>
          <w:noProof/>
        </w:rPr>
        <w:drawing>
          <wp:anchor distT="0" distB="0" distL="114300" distR="114300" simplePos="0" relativeHeight="251659776" behindDoc="1" locked="0" layoutInCell="1" allowOverlap="1" wp14:anchorId="11D67905" wp14:editId="78650F01">
            <wp:simplePos x="0" y="0"/>
            <wp:positionH relativeFrom="column">
              <wp:posOffset>4543425</wp:posOffset>
            </wp:positionH>
            <wp:positionV relativeFrom="paragraph">
              <wp:posOffset>321945</wp:posOffset>
            </wp:positionV>
            <wp:extent cx="2009775" cy="2376805"/>
            <wp:effectExtent l="0" t="0" r="9525"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376805"/>
                    </a:xfrm>
                    <a:prstGeom prst="rect">
                      <a:avLst/>
                    </a:prstGeom>
                    <a:noFill/>
                    <a:ln>
                      <a:noFill/>
                    </a:ln>
                  </pic:spPr>
                </pic:pic>
              </a:graphicData>
            </a:graphic>
          </wp:anchor>
        </w:drawing>
      </w:r>
      <w:r w:rsidR="00AD5874">
        <w:rPr>
          <w:rFonts w:ascii="MS UI Gothic" w:eastAsia="MS UI Gothic" w:hAnsi="MS UI Gothic" w:hint="eastAsia"/>
        </w:rPr>
        <w:t>・履修を許可された場合には、大学所定の学生保険を購入してもらいます。購入方法については、履修許可を通知するときに指示します。</w:t>
      </w:r>
      <w:r w:rsidR="000A1927">
        <w:rPr>
          <w:rFonts w:ascii="MS UI Gothic" w:eastAsia="MS UI Gothic" w:hAnsi="MS UI Gothic"/>
        </w:rPr>
        <w:t>また、</w:t>
      </w:r>
      <w:r w:rsidR="000A1927">
        <w:rPr>
          <w:rFonts w:ascii="MS UI Gothic" w:eastAsia="MS UI Gothic" w:hAnsi="MS UI Gothic" w:hint="eastAsia"/>
        </w:rPr>
        <w:t>調査研究</w:t>
      </w:r>
      <w:r w:rsidR="00AD5874">
        <w:rPr>
          <w:rFonts w:ascii="MS UI Gothic" w:eastAsia="MS UI Gothic" w:hAnsi="MS UI Gothic"/>
        </w:rPr>
        <w:t>に際して必要な諸費用</w:t>
      </w:r>
      <w:r w:rsidR="00AD5874">
        <w:rPr>
          <w:rFonts w:ascii="MS UI Gothic" w:eastAsia="MS UI Gothic" w:hAnsi="MS UI Gothic" w:hint="eastAsia"/>
        </w:rPr>
        <w:t>(</w:t>
      </w:r>
      <w:r w:rsidR="00E03F20">
        <w:rPr>
          <w:rFonts w:ascii="MS UI Gothic" w:eastAsia="MS UI Gothic" w:hAnsi="MS UI Gothic" w:hint="eastAsia"/>
        </w:rPr>
        <w:t>宿泊費、</w:t>
      </w:r>
      <w:r w:rsidR="00AD5874">
        <w:rPr>
          <w:rFonts w:ascii="MS UI Gothic" w:eastAsia="MS UI Gothic" w:hAnsi="MS UI Gothic" w:hint="eastAsia"/>
        </w:rPr>
        <w:t>交通費</w:t>
      </w:r>
      <w:r w:rsidR="00E03F20">
        <w:rPr>
          <w:rFonts w:ascii="MS UI Gothic" w:eastAsia="MS UI Gothic" w:hAnsi="MS UI Gothic" w:hint="eastAsia"/>
        </w:rPr>
        <w:t>等</w:t>
      </w:r>
      <w:r w:rsidR="00AD5874">
        <w:rPr>
          <w:rFonts w:ascii="MS UI Gothic" w:eastAsia="MS UI Gothic" w:hAnsi="MS UI Gothic" w:hint="eastAsia"/>
        </w:rPr>
        <w:t>を含む)は、原則として自己負担となります</w:t>
      </w:r>
      <w:r w:rsidR="00AB5A8A">
        <w:rPr>
          <w:rFonts w:ascii="MS UI Gothic" w:eastAsia="MS UI Gothic" w:hAnsi="MS UI Gothic" w:hint="eastAsia"/>
        </w:rPr>
        <w:t>が、詳細については履修者説明会で説明します</w:t>
      </w:r>
      <w:r w:rsidR="00AD5874">
        <w:rPr>
          <w:rFonts w:ascii="MS UI Gothic" w:eastAsia="MS UI Gothic" w:hAnsi="MS UI Gothic" w:hint="eastAsia"/>
        </w:rPr>
        <w:t>。</w:t>
      </w:r>
    </w:p>
    <w:p w14:paraId="61ED8A2D" w14:textId="1E624EC9" w:rsidR="00AD5874" w:rsidRDefault="00AD5874" w:rsidP="00AD5874">
      <w:pPr>
        <w:ind w:right="401"/>
        <w:rPr>
          <w:rFonts w:ascii="MS UI Gothic" w:eastAsia="MS UI Gothic" w:hAnsi="MS UI Gothic"/>
        </w:rPr>
      </w:pPr>
      <w:r>
        <w:rPr>
          <w:rFonts w:ascii="MS UI Gothic" w:eastAsia="MS UI Gothic" w:hAnsi="MS UI Gothic"/>
        </w:rPr>
        <w:t>・</w:t>
      </w:r>
      <w:r>
        <w:rPr>
          <w:rFonts w:ascii="MS UI Gothic" w:eastAsia="MS UI Gothic" w:hAnsi="MS UI Gothic" w:hint="eastAsia"/>
        </w:rPr>
        <w:t>スケジュールについては、「受講上の留意点」をよく読んで下さい。</w:t>
      </w:r>
    </w:p>
    <w:p w14:paraId="70DAD994" w14:textId="49BA0028" w:rsidR="00AD5874" w:rsidRPr="00DF59B6" w:rsidRDefault="00C2339D" w:rsidP="00AD5874">
      <w:pPr>
        <w:ind w:right="401"/>
        <w:rPr>
          <w:rFonts w:ascii="MS UI Gothic" w:eastAsia="MS UI Gothic" w:hAnsi="MS UI Gothic"/>
        </w:rPr>
      </w:pPr>
      <w:r w:rsidRPr="00C2339D">
        <w:rPr>
          <w:rFonts w:ascii="MS UI Gothic" w:eastAsia="MS UI Gothic" w:hAnsi="MS UI Gothic"/>
          <w:noProof/>
        </w:rPr>
        <mc:AlternateContent>
          <mc:Choice Requires="wps">
            <w:drawing>
              <wp:anchor distT="45720" distB="45720" distL="114300" distR="114300" simplePos="0" relativeHeight="251673600" behindDoc="0" locked="0" layoutInCell="1" allowOverlap="1" wp14:anchorId="7FA4CE1A" wp14:editId="7F6E0728">
                <wp:simplePos x="0" y="0"/>
                <wp:positionH relativeFrom="column">
                  <wp:posOffset>1203325</wp:posOffset>
                </wp:positionH>
                <wp:positionV relativeFrom="paragraph">
                  <wp:posOffset>1945005</wp:posOffset>
                </wp:positionV>
                <wp:extent cx="236093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691F4E" w14:textId="37A2203F" w:rsid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横須賀</w:t>
                            </w:r>
                            <w:r>
                              <w:rPr>
                                <w:rFonts w:ascii="BIZ UDゴシック" w:eastAsia="BIZ UDゴシック" w:hAnsi="BIZ UDゴシック" w:hint="eastAsia"/>
                              </w:rPr>
                              <w:t>市</w:t>
                            </w:r>
                            <w:r w:rsidRPr="00C2339D">
                              <w:rPr>
                                <w:rFonts w:ascii="BIZ UDゴシック" w:eastAsia="BIZ UDゴシック" w:hAnsi="BIZ UDゴシック" w:hint="eastAsia"/>
                              </w:rPr>
                              <w:t>イメージキャラクター</w:t>
                            </w:r>
                          </w:p>
                          <w:p w14:paraId="6BB5ED79" w14:textId="528639ED" w:rsidR="00C2339D" w:rsidRP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スカリン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A4CE1A" id="_x0000_t202" coordsize="21600,21600" o:spt="202" path="m,l,21600r21600,l21600,xe">
                <v:stroke joinstyle="miter"/>
                <v:path gradientshapeok="t" o:connecttype="rect"/>
              </v:shapetype>
              <v:shape id="テキスト ボックス 2" o:spid="_x0000_s1026" type="#_x0000_t202" style="position:absolute;left:0;text-align:left;margin-left:94.75pt;margin-top:153.1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" stroked="f">
                <v:textbox style="mso-fit-shape-to-text:t">
                  <w:txbxContent>
                    <w:p w14:paraId="02691F4E" w14:textId="37A2203F" w:rsid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横須賀</w:t>
                      </w:r>
                      <w:r>
                        <w:rPr>
                          <w:rFonts w:ascii="BIZ UDゴシック" w:eastAsia="BIZ UDゴシック" w:hAnsi="BIZ UDゴシック" w:hint="eastAsia"/>
                        </w:rPr>
                        <w:t>市</w:t>
                      </w:r>
                      <w:r w:rsidRPr="00C2339D">
                        <w:rPr>
                          <w:rFonts w:ascii="BIZ UDゴシック" w:eastAsia="BIZ UDゴシック" w:hAnsi="BIZ UDゴシック" w:hint="eastAsia"/>
                        </w:rPr>
                        <w:t>イメージキャラクター</w:t>
                      </w:r>
                    </w:p>
                    <w:p w14:paraId="6BB5ED79" w14:textId="528639ED" w:rsidR="00C2339D" w:rsidRP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スカリン</w:t>
                      </w:r>
                    </w:p>
                  </w:txbxContent>
                </v:textbox>
                <w10:wrap type="square"/>
              </v:shape>
            </w:pict>
          </mc:Fallback>
        </mc:AlternateContent>
      </w:r>
      <w:r>
        <w:rPr>
          <w:rFonts w:ascii="MS UI Gothic" w:eastAsia="MS UI Gothic" w:hAnsi="MS UI Gothic"/>
          <w:noProof/>
        </w:rPr>
        <w:drawing>
          <wp:anchor distT="0" distB="0" distL="114300" distR="114300" simplePos="0" relativeHeight="251671552" behindDoc="1" locked="0" layoutInCell="1" allowOverlap="1" wp14:anchorId="14A7F3E6" wp14:editId="3B1577C0">
            <wp:simplePos x="0" y="0"/>
            <wp:positionH relativeFrom="column">
              <wp:posOffset>1143000</wp:posOffset>
            </wp:positionH>
            <wp:positionV relativeFrom="paragraph">
              <wp:posOffset>158115</wp:posOffset>
            </wp:positionV>
            <wp:extent cx="2400300" cy="1601470"/>
            <wp:effectExtent l="0" t="0" r="0" b="0"/>
            <wp:wrapTight wrapText="bothSides">
              <wp:wrapPolygon edited="0">
                <wp:start x="0" y="0"/>
                <wp:lineTo x="0" y="21326"/>
                <wp:lineTo x="21429" y="21326"/>
                <wp:lineTo x="21429" y="0"/>
                <wp:lineTo x="0" y="0"/>
              </wp:wrapPolygon>
            </wp:wrapTight>
            <wp:docPr id="19718778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559" w:rsidRPr="00FC67E0">
        <w:rPr>
          <w:rFonts w:ascii="ＭＳ 明朝" w:eastAsia="ＭＳ 明朝" w:hAnsi="ＭＳ 明朝"/>
          <w:noProof/>
          <w:szCs w:val="21"/>
        </w:rPr>
        <mc:AlternateContent>
          <mc:Choice Requires="wps">
            <w:drawing>
              <wp:anchor distT="45720" distB="45720" distL="114300" distR="114300" simplePos="0" relativeHeight="251670528" behindDoc="0" locked="0" layoutInCell="1" allowOverlap="1" wp14:anchorId="14688F97" wp14:editId="7273765E">
                <wp:simplePos x="0" y="0"/>
                <wp:positionH relativeFrom="margin">
                  <wp:posOffset>4598035</wp:posOffset>
                </wp:positionH>
                <wp:positionV relativeFrom="paragraph">
                  <wp:posOffset>1922145</wp:posOffset>
                </wp:positionV>
                <wp:extent cx="2009775" cy="600075"/>
                <wp:effectExtent l="0" t="0" r="9525"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00075"/>
                        </a:xfrm>
                        <a:prstGeom prst="rect">
                          <a:avLst/>
                        </a:prstGeom>
                        <a:solidFill>
                          <a:srgbClr val="FFFFFF"/>
                        </a:solidFill>
                        <a:ln w="9525">
                          <a:noFill/>
                          <a:miter lim="800000"/>
                          <a:headEnd/>
                          <a:tailEnd/>
                        </a:ln>
                      </wps:spPr>
                      <wps:txbx>
                        <w:txbxContent>
                          <w:p w14:paraId="78C72A9A" w14:textId="77777777" w:rsidR="00862559" w:rsidRDefault="00862559" w:rsidP="00862559">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当別町イメージ</w:t>
                            </w:r>
                            <w:r w:rsidRPr="00FC67E0">
                              <w:rPr>
                                <w:rFonts w:ascii="BIZ UDPゴシック" w:eastAsia="BIZ UDPゴシック" w:hAnsi="BIZ UDPゴシック" w:hint="eastAsia"/>
                                <w:sz w:val="20"/>
                                <w:szCs w:val="21"/>
                              </w:rPr>
                              <w:t>キャラクター</w:t>
                            </w:r>
                            <w:r>
                              <w:rPr>
                                <w:rFonts w:ascii="BIZ UDPゴシック" w:eastAsia="BIZ UDPゴシック" w:hAnsi="BIZ UDPゴシック" w:hint="eastAsia"/>
                                <w:sz w:val="20"/>
                                <w:szCs w:val="21"/>
                              </w:rPr>
                              <w:t xml:space="preserve">　</w:t>
                            </w:r>
                          </w:p>
                          <w:p w14:paraId="0BBA5A59" w14:textId="77777777" w:rsidR="00862559" w:rsidRPr="00FC67E0" w:rsidRDefault="00862559" w:rsidP="00862559">
                            <w:pPr>
                              <w:jc w:val="center"/>
                              <w:rPr>
                                <w:rFonts w:ascii="BIZ UDPゴシック" w:eastAsia="BIZ UDPゴシック" w:hAnsi="BIZ UDPゴシック"/>
                                <w:sz w:val="20"/>
                                <w:szCs w:val="21"/>
                              </w:rPr>
                            </w:pPr>
                            <w:r w:rsidRPr="00FC67E0">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とべのすけ</w:t>
                            </w:r>
                            <w:r w:rsidRPr="00FC67E0">
                              <w:rPr>
                                <w:rFonts w:ascii="BIZ UDPゴシック" w:eastAsia="BIZ UDPゴシック" w:hAnsi="BIZ UDPゴシック" w:hint="eastAsia"/>
                                <w:sz w:val="2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88F97" id="_x0000_s1027" type="#_x0000_t202" style="position:absolute;left:0;text-align:left;margin-left:362.05pt;margin-top:151.35pt;width:158.25pt;height:4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" stroked="f">
                <v:textbox>
                  <w:txbxContent>
                    <w:p w14:paraId="78C72A9A" w14:textId="77777777" w:rsidR="00862559" w:rsidRDefault="00862559" w:rsidP="00862559">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当別町イメージ</w:t>
                      </w:r>
                      <w:r w:rsidRPr="00FC67E0">
                        <w:rPr>
                          <w:rFonts w:ascii="BIZ UDPゴシック" w:eastAsia="BIZ UDPゴシック" w:hAnsi="BIZ UDPゴシック" w:hint="eastAsia"/>
                          <w:sz w:val="20"/>
                          <w:szCs w:val="21"/>
                        </w:rPr>
                        <w:t>キャラクター</w:t>
                      </w:r>
                      <w:r>
                        <w:rPr>
                          <w:rFonts w:ascii="BIZ UDPゴシック" w:eastAsia="BIZ UDPゴシック" w:hAnsi="BIZ UDPゴシック" w:hint="eastAsia"/>
                          <w:sz w:val="20"/>
                          <w:szCs w:val="21"/>
                        </w:rPr>
                        <w:t xml:space="preserve">　</w:t>
                      </w:r>
                    </w:p>
                    <w:p w14:paraId="0BBA5A59" w14:textId="77777777" w:rsidR="00862559" w:rsidRPr="00FC67E0" w:rsidRDefault="00862559" w:rsidP="00862559">
                      <w:pPr>
                        <w:jc w:val="center"/>
                        <w:rPr>
                          <w:rFonts w:ascii="BIZ UDPゴシック" w:eastAsia="BIZ UDPゴシック" w:hAnsi="BIZ UDPゴシック"/>
                          <w:sz w:val="20"/>
                          <w:szCs w:val="21"/>
                        </w:rPr>
                      </w:pPr>
                      <w:r w:rsidRPr="00FC67E0">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とべのすけ</w:t>
                      </w:r>
                      <w:r w:rsidRPr="00FC67E0">
                        <w:rPr>
                          <w:rFonts w:ascii="BIZ UDPゴシック" w:eastAsia="BIZ UDPゴシック" w:hAnsi="BIZ UDPゴシック" w:hint="eastAsia"/>
                          <w:sz w:val="20"/>
                          <w:szCs w:val="21"/>
                        </w:rPr>
                        <w:t>」</w:t>
                      </w:r>
                    </w:p>
                  </w:txbxContent>
                </v:textbox>
                <w10:wrap type="square" anchorx="margin"/>
              </v:shape>
            </w:pict>
          </mc:Fallback>
        </mc:AlternateContent>
      </w:r>
      <w:r w:rsidR="00AD5874">
        <w:rPr>
          <w:rFonts w:ascii="MS UI Gothic" w:eastAsia="MS UI Gothic" w:hAnsi="MS UI Gothic"/>
        </w:rPr>
        <w:br w:type="page"/>
      </w:r>
      <w:r w:rsidR="00AD5874" w:rsidRPr="00EB33F1">
        <w:rPr>
          <w:rFonts w:ascii="ＭＳ ゴシック" w:eastAsia="ＭＳ ゴシック" w:hAnsi="ＭＳ ゴシック"/>
          <w:b/>
          <w:sz w:val="40"/>
          <w:szCs w:val="40"/>
        </w:rPr>
        <w:lastRenderedPageBreak/>
        <w:t xml:space="preserve">　</w:t>
      </w:r>
      <w:r w:rsidR="00AD5874">
        <w:rPr>
          <w:rFonts w:ascii="ＭＳ ゴシック" w:eastAsia="ＭＳ ゴシック" w:hAnsi="ＭＳ ゴシック"/>
          <w:b/>
          <w:sz w:val="40"/>
          <w:szCs w:val="40"/>
        </w:rPr>
        <w:t>志望理由書</w:t>
      </w:r>
    </w:p>
    <w:tbl>
      <w:tblPr>
        <w:tblpPr w:leftFromText="142" w:rightFromText="142" w:horzAnchor="margin" w:tblpY="795"/>
        <w:tblW w:w="10487" w:type="dxa"/>
        <w:tblLayout w:type="fixed"/>
        <w:tblLook w:val="0000" w:firstRow="0" w:lastRow="0" w:firstColumn="0" w:lastColumn="0" w:noHBand="0" w:noVBand="0"/>
      </w:tblPr>
      <w:tblGrid>
        <w:gridCol w:w="10487"/>
      </w:tblGrid>
      <w:tr w:rsidR="00AD5874" w14:paraId="03D3B130" w14:textId="77777777" w:rsidTr="000A1927">
        <w:trPr>
          <w:trHeight w:val="9771"/>
        </w:trPr>
        <w:tc>
          <w:tcPr>
            <w:tcW w:w="10487" w:type="dxa"/>
            <w:tcBorders>
              <w:top w:val="single" w:sz="4" w:space="0" w:color="000000"/>
              <w:left w:val="single" w:sz="4" w:space="0" w:color="000000"/>
              <w:bottom w:val="single" w:sz="4" w:space="0" w:color="000000"/>
              <w:right w:val="single" w:sz="4" w:space="0" w:color="000000"/>
            </w:tcBorders>
            <w:shd w:val="clear" w:color="auto" w:fill="auto"/>
          </w:tcPr>
          <w:p w14:paraId="16D9FEED" w14:textId="3D4BE2D6" w:rsidR="00AD5874" w:rsidRDefault="00870A6F" w:rsidP="00167993">
            <w:pPr>
              <w:snapToGrid w:val="0"/>
              <w:rPr>
                <w:rFonts w:ascii="MS UI Gothic" w:eastAsia="MS UI Gothic" w:hAnsi="MS UI Gothic"/>
                <w:b/>
              </w:rPr>
            </w:pPr>
            <w:r>
              <w:rPr>
                <w:rFonts w:ascii="MS UI Gothic" w:eastAsia="MS UI Gothic" w:hAnsi="MS UI Gothic" w:hint="eastAsia"/>
                <w:b/>
              </w:rPr>
              <w:t>☆表面で①・②をつけた政策分野</w:t>
            </w:r>
            <w:r w:rsidR="00AD5874">
              <w:rPr>
                <w:rFonts w:ascii="MS UI Gothic" w:eastAsia="MS UI Gothic" w:hAnsi="MS UI Gothic" w:hint="eastAsia"/>
                <w:b/>
              </w:rPr>
              <w:t>を選んだ理由</w:t>
            </w:r>
            <w:r w:rsidR="00C156D3">
              <w:rPr>
                <w:rFonts w:ascii="MS UI Gothic" w:eastAsia="MS UI Gothic" w:hAnsi="MS UI Gothic" w:hint="eastAsia"/>
                <w:b/>
              </w:rPr>
              <w:t>と具体的な内容について</w:t>
            </w:r>
            <w:r w:rsidR="00AD5874">
              <w:rPr>
                <w:rFonts w:ascii="MS UI Gothic" w:eastAsia="MS UI Gothic" w:hAnsi="MS UI Gothic" w:hint="eastAsia"/>
                <w:b/>
              </w:rPr>
              <w:t>説明してください。</w:t>
            </w:r>
          </w:p>
          <w:p w14:paraId="44157CD3" w14:textId="77777777" w:rsidR="00AD5874" w:rsidRDefault="00AD5874" w:rsidP="00167993">
            <w:pPr>
              <w:snapToGrid w:val="0"/>
              <w:rPr>
                <w:rFonts w:ascii="MS UI Gothic" w:eastAsia="MS UI Gothic" w:hAnsi="MS UI Gothic"/>
                <w:b/>
              </w:rPr>
            </w:pPr>
          </w:p>
          <w:p w14:paraId="0762835F"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(①について)</w:t>
            </w:r>
          </w:p>
          <w:p w14:paraId="69568962" w14:textId="77777777" w:rsidR="00AD5874" w:rsidRDefault="00AD5874" w:rsidP="00167993">
            <w:pPr>
              <w:snapToGrid w:val="0"/>
              <w:rPr>
                <w:rFonts w:ascii="MS UI Gothic" w:eastAsia="MS UI Gothic" w:hAnsi="MS UI Gothic"/>
                <w:b/>
              </w:rPr>
            </w:pPr>
          </w:p>
          <w:p w14:paraId="37E16572" w14:textId="77777777" w:rsidR="00AD5874" w:rsidRDefault="00AD5874" w:rsidP="00167993">
            <w:pPr>
              <w:snapToGrid w:val="0"/>
              <w:rPr>
                <w:rFonts w:ascii="MS UI Gothic" w:eastAsia="MS UI Gothic" w:hAnsi="MS UI Gothic"/>
                <w:b/>
              </w:rPr>
            </w:pPr>
          </w:p>
          <w:p w14:paraId="5CFD8F05" w14:textId="77777777" w:rsidR="00AD5874" w:rsidRDefault="00AD5874" w:rsidP="00167993">
            <w:pPr>
              <w:snapToGrid w:val="0"/>
              <w:rPr>
                <w:rFonts w:ascii="MS UI Gothic" w:eastAsia="MS UI Gothic" w:hAnsi="MS UI Gothic"/>
                <w:b/>
              </w:rPr>
            </w:pPr>
          </w:p>
          <w:p w14:paraId="06648D09" w14:textId="77777777" w:rsidR="00870A6F" w:rsidRDefault="00870A6F" w:rsidP="00167993">
            <w:pPr>
              <w:snapToGrid w:val="0"/>
              <w:rPr>
                <w:rFonts w:ascii="MS UI Gothic" w:eastAsia="MS UI Gothic" w:hAnsi="MS UI Gothic"/>
                <w:b/>
              </w:rPr>
            </w:pPr>
          </w:p>
          <w:p w14:paraId="5A833A0E" w14:textId="77777777" w:rsidR="000A1927" w:rsidRDefault="000A1927" w:rsidP="00167993">
            <w:pPr>
              <w:snapToGrid w:val="0"/>
              <w:rPr>
                <w:rFonts w:ascii="MS UI Gothic" w:eastAsia="MS UI Gothic" w:hAnsi="MS UI Gothic"/>
                <w:b/>
              </w:rPr>
            </w:pPr>
          </w:p>
          <w:p w14:paraId="7757163B" w14:textId="77777777" w:rsidR="00870A6F" w:rsidRDefault="00870A6F" w:rsidP="00167993">
            <w:pPr>
              <w:snapToGrid w:val="0"/>
              <w:rPr>
                <w:rFonts w:ascii="MS UI Gothic" w:eastAsia="MS UI Gothic" w:hAnsi="MS UI Gothic"/>
                <w:b/>
              </w:rPr>
            </w:pPr>
          </w:p>
          <w:p w14:paraId="62FCCBE5" w14:textId="10F09838" w:rsidR="00870A6F" w:rsidRDefault="00870A6F" w:rsidP="00167993">
            <w:pPr>
              <w:snapToGrid w:val="0"/>
              <w:rPr>
                <w:rFonts w:ascii="MS UI Gothic" w:eastAsia="MS UI Gothic" w:hAnsi="MS UI Gothic"/>
                <w:b/>
              </w:rPr>
            </w:pPr>
          </w:p>
          <w:p w14:paraId="293DC6BD" w14:textId="41FDF6E9" w:rsidR="00F30AA4" w:rsidRDefault="00F30AA4" w:rsidP="00167993">
            <w:pPr>
              <w:snapToGrid w:val="0"/>
              <w:rPr>
                <w:rFonts w:ascii="MS UI Gothic" w:eastAsia="MS UI Gothic" w:hAnsi="MS UI Gothic"/>
                <w:b/>
              </w:rPr>
            </w:pPr>
          </w:p>
          <w:p w14:paraId="46F60F9A" w14:textId="77777777" w:rsidR="00F30AA4" w:rsidRDefault="00F30AA4" w:rsidP="00167993">
            <w:pPr>
              <w:snapToGrid w:val="0"/>
              <w:rPr>
                <w:rFonts w:ascii="MS UI Gothic" w:eastAsia="MS UI Gothic" w:hAnsi="MS UI Gothic"/>
                <w:b/>
              </w:rPr>
            </w:pPr>
          </w:p>
          <w:p w14:paraId="1726F0C7" w14:textId="77777777" w:rsidR="00AD5874" w:rsidRDefault="00AD5874" w:rsidP="00167993">
            <w:pPr>
              <w:snapToGrid w:val="0"/>
              <w:rPr>
                <w:rFonts w:ascii="MS UI Gothic" w:eastAsia="MS UI Gothic" w:hAnsi="MS UI Gothic"/>
                <w:b/>
              </w:rPr>
            </w:pPr>
          </w:p>
          <w:p w14:paraId="4BEFBAF0"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(②について)</w:t>
            </w:r>
          </w:p>
          <w:p w14:paraId="46E36F51" w14:textId="77777777" w:rsidR="00197F19" w:rsidRDefault="00197F19" w:rsidP="00167993">
            <w:pPr>
              <w:snapToGrid w:val="0"/>
              <w:rPr>
                <w:rFonts w:ascii="MS UI Gothic" w:eastAsia="MS UI Gothic" w:hAnsi="MS UI Gothic"/>
                <w:b/>
              </w:rPr>
            </w:pPr>
          </w:p>
          <w:p w14:paraId="4839F0EE" w14:textId="77777777" w:rsidR="00870A6F" w:rsidRDefault="00870A6F" w:rsidP="00167993">
            <w:pPr>
              <w:snapToGrid w:val="0"/>
              <w:rPr>
                <w:rFonts w:ascii="MS UI Gothic" w:eastAsia="MS UI Gothic" w:hAnsi="MS UI Gothic"/>
                <w:b/>
              </w:rPr>
            </w:pPr>
          </w:p>
          <w:p w14:paraId="71DCA337" w14:textId="0EB42941" w:rsidR="00197F19" w:rsidRDefault="00197F19" w:rsidP="00167993">
            <w:pPr>
              <w:snapToGrid w:val="0"/>
              <w:rPr>
                <w:rFonts w:ascii="MS UI Gothic" w:eastAsia="MS UI Gothic" w:hAnsi="MS UI Gothic"/>
                <w:b/>
              </w:rPr>
            </w:pPr>
          </w:p>
          <w:p w14:paraId="309F545E" w14:textId="6B746500" w:rsidR="00F30AA4" w:rsidRDefault="00F30AA4" w:rsidP="00167993">
            <w:pPr>
              <w:snapToGrid w:val="0"/>
              <w:rPr>
                <w:rFonts w:ascii="MS UI Gothic" w:eastAsia="MS UI Gothic" w:hAnsi="MS UI Gothic"/>
                <w:b/>
              </w:rPr>
            </w:pPr>
          </w:p>
          <w:p w14:paraId="6B539C72" w14:textId="01A5AD8A" w:rsidR="00F30AA4" w:rsidRDefault="00F30AA4" w:rsidP="00167993">
            <w:pPr>
              <w:snapToGrid w:val="0"/>
              <w:rPr>
                <w:rFonts w:ascii="MS UI Gothic" w:eastAsia="MS UI Gothic" w:hAnsi="MS UI Gothic"/>
                <w:b/>
              </w:rPr>
            </w:pPr>
          </w:p>
          <w:p w14:paraId="4BFF3ECE" w14:textId="1A193D1B" w:rsidR="00F30AA4" w:rsidRDefault="00F30AA4" w:rsidP="00167993">
            <w:pPr>
              <w:snapToGrid w:val="0"/>
              <w:rPr>
                <w:rFonts w:ascii="MS UI Gothic" w:eastAsia="MS UI Gothic" w:hAnsi="MS UI Gothic"/>
                <w:b/>
              </w:rPr>
            </w:pPr>
          </w:p>
          <w:p w14:paraId="5549F2B3" w14:textId="77777777" w:rsidR="00F30AA4" w:rsidRDefault="00F30AA4" w:rsidP="00167993">
            <w:pPr>
              <w:snapToGrid w:val="0"/>
              <w:rPr>
                <w:rFonts w:ascii="MS UI Gothic" w:eastAsia="MS UI Gothic" w:hAnsi="MS UI Gothic"/>
                <w:b/>
              </w:rPr>
            </w:pPr>
          </w:p>
          <w:p w14:paraId="386E5D22" w14:textId="77777777" w:rsidR="00197F19" w:rsidRDefault="00197F19" w:rsidP="00167993">
            <w:pPr>
              <w:snapToGrid w:val="0"/>
              <w:rPr>
                <w:rFonts w:ascii="MS UI Gothic" w:eastAsia="MS UI Gothic" w:hAnsi="MS UI Gothic"/>
                <w:b/>
              </w:rPr>
            </w:pPr>
          </w:p>
          <w:p w14:paraId="7CF7A768" w14:textId="77777777" w:rsidR="00197F19" w:rsidRDefault="00197F19" w:rsidP="00167993">
            <w:pPr>
              <w:snapToGrid w:val="0"/>
              <w:rPr>
                <w:rFonts w:ascii="MS UI Gothic" w:eastAsia="MS UI Gothic" w:hAnsi="MS UI Gothic"/>
                <w:b/>
              </w:rPr>
            </w:pPr>
          </w:p>
          <w:p w14:paraId="43DE3A9D" w14:textId="437567E6" w:rsidR="00197F19" w:rsidRDefault="00197F19" w:rsidP="00167993">
            <w:pPr>
              <w:snapToGrid w:val="0"/>
              <w:rPr>
                <w:rFonts w:ascii="MS UI Gothic" w:eastAsia="MS UI Gothic" w:hAnsi="MS UI Gothic"/>
                <w:b/>
              </w:rPr>
            </w:pPr>
            <w:r>
              <w:rPr>
                <w:rFonts w:ascii="MS UI Gothic" w:eastAsia="MS UI Gothic" w:hAnsi="MS UI Gothic" w:hint="eastAsia"/>
                <w:b/>
              </w:rPr>
              <w:t>☆表面で</w:t>
            </w:r>
            <w:r w:rsidR="00C156D3">
              <w:rPr>
                <w:rFonts w:ascii="MS UI Gothic" w:eastAsia="MS UI Gothic" w:hAnsi="MS UI Gothic" w:hint="eastAsia"/>
                <w:b/>
              </w:rPr>
              <w:t>「</w:t>
            </w:r>
            <w:r w:rsidR="00C156D3" w:rsidRPr="00C156D3">
              <w:rPr>
                <w:rFonts w:ascii="MS UI Gothic" w:eastAsia="MS UI Gothic" w:hAnsi="MS UI Gothic" w:hint="eastAsia"/>
                <w:b/>
              </w:rPr>
              <w:t>このほかに調査したい政策分野</w:t>
            </w:r>
            <w:r w:rsidR="00C156D3">
              <w:rPr>
                <w:rFonts w:ascii="MS UI Gothic" w:eastAsia="MS UI Gothic" w:hAnsi="MS UI Gothic" w:hint="eastAsia"/>
                <w:b/>
              </w:rPr>
              <w:t>」</w:t>
            </w:r>
            <w:r>
              <w:rPr>
                <w:rFonts w:ascii="MS UI Gothic" w:eastAsia="MS UI Gothic" w:hAnsi="MS UI Gothic" w:hint="eastAsia"/>
                <w:b/>
              </w:rPr>
              <w:t>を記入した場合、その</w:t>
            </w:r>
            <w:r w:rsidR="00C156D3">
              <w:rPr>
                <w:rFonts w:ascii="MS UI Gothic" w:eastAsia="MS UI Gothic" w:hAnsi="MS UI Gothic" w:hint="eastAsia"/>
                <w:b/>
              </w:rPr>
              <w:t>内容と</w:t>
            </w:r>
            <w:r>
              <w:rPr>
                <w:rFonts w:ascii="MS UI Gothic" w:eastAsia="MS UI Gothic" w:hAnsi="MS UI Gothic" w:hint="eastAsia"/>
                <w:b/>
              </w:rPr>
              <w:t>理由を説明してください。</w:t>
            </w:r>
          </w:p>
          <w:p w14:paraId="48767783" w14:textId="77777777" w:rsidR="000A1927" w:rsidRPr="00C156D3" w:rsidRDefault="000A1927" w:rsidP="00F30AA4">
            <w:pPr>
              <w:snapToGrid w:val="0"/>
              <w:rPr>
                <w:rFonts w:ascii="MS UI Gothic" w:eastAsia="MS UI Gothic" w:hAnsi="MS UI Gothic"/>
                <w:b/>
              </w:rPr>
            </w:pPr>
          </w:p>
        </w:tc>
      </w:tr>
      <w:tr w:rsidR="00AD5874" w14:paraId="3F8F0AE5" w14:textId="77777777" w:rsidTr="000A1927">
        <w:trPr>
          <w:trHeight w:val="4391"/>
        </w:trPr>
        <w:tc>
          <w:tcPr>
            <w:tcW w:w="10487" w:type="dxa"/>
            <w:tcBorders>
              <w:top w:val="single" w:sz="4" w:space="0" w:color="000000"/>
              <w:left w:val="single" w:sz="4" w:space="0" w:color="000000"/>
              <w:bottom w:val="single" w:sz="4" w:space="0" w:color="000000"/>
              <w:right w:val="single" w:sz="4" w:space="0" w:color="000000"/>
            </w:tcBorders>
            <w:shd w:val="clear" w:color="auto" w:fill="auto"/>
          </w:tcPr>
          <w:p w14:paraId="73948210" w14:textId="3197CE28" w:rsidR="00AD5874" w:rsidRDefault="00AD5874" w:rsidP="00167993">
            <w:pPr>
              <w:snapToGrid w:val="0"/>
              <w:rPr>
                <w:rFonts w:ascii="MS UI Gothic" w:eastAsia="MS UI Gothic" w:hAnsi="MS UI Gothic"/>
                <w:b/>
              </w:rPr>
            </w:pPr>
            <w:r>
              <w:rPr>
                <w:rFonts w:ascii="MS UI Gothic" w:eastAsia="MS UI Gothic" w:hAnsi="MS UI Gothic" w:hint="eastAsia"/>
                <w:b/>
              </w:rPr>
              <w:t xml:space="preserve">☆　</w:t>
            </w:r>
            <w:r w:rsidR="00F30AA4">
              <w:rPr>
                <w:rFonts w:ascii="MS UI Gothic" w:eastAsia="MS UI Gothic" w:hAnsi="MS UI Gothic" w:hint="eastAsia"/>
                <w:b/>
              </w:rPr>
              <w:t>この授業への志望動機と、参加を通じてどのような事</w:t>
            </w:r>
            <w:r w:rsidR="00C156D3">
              <w:rPr>
                <w:rFonts w:ascii="MS UI Gothic" w:eastAsia="MS UI Gothic" w:hAnsi="MS UI Gothic" w:hint="eastAsia"/>
                <w:b/>
              </w:rPr>
              <w:t>を学びたいか</w:t>
            </w:r>
            <w:r>
              <w:rPr>
                <w:rFonts w:ascii="MS UI Gothic" w:eastAsia="MS UI Gothic" w:hAnsi="MS UI Gothic"/>
                <w:b/>
              </w:rPr>
              <w:t>記入してください</w:t>
            </w:r>
            <w:r w:rsidR="00C156D3">
              <w:rPr>
                <w:rFonts w:ascii="MS UI Gothic" w:eastAsia="MS UI Gothic" w:hAnsi="MS UI Gothic" w:hint="eastAsia"/>
                <w:b/>
              </w:rPr>
              <w:t>（できるだけ具体的に）</w:t>
            </w:r>
            <w:r>
              <w:rPr>
                <w:rFonts w:ascii="MS UI Gothic" w:eastAsia="MS UI Gothic" w:hAnsi="MS UI Gothic"/>
                <w:b/>
              </w:rPr>
              <w:t>。</w:t>
            </w:r>
          </w:p>
          <w:p w14:paraId="6B4134AF" w14:textId="6DF1E2BE" w:rsidR="00F30AA4" w:rsidRPr="00240C21" w:rsidRDefault="00F30AA4" w:rsidP="00167993">
            <w:pPr>
              <w:snapToGrid w:val="0"/>
              <w:rPr>
                <w:rFonts w:ascii="MS UI Gothic" w:eastAsia="MS UI Gothic" w:hAnsi="MS UI Gothic"/>
                <w:b/>
              </w:rPr>
            </w:pPr>
          </w:p>
        </w:tc>
      </w:tr>
    </w:tbl>
    <w:p w14:paraId="3BADE386" w14:textId="206EC6EA" w:rsidR="0055249E" w:rsidRPr="00FC67E0" w:rsidRDefault="0055249E" w:rsidP="00FC67E0"/>
    <w:sectPr w:rsidR="0055249E" w:rsidRPr="00FC67E0" w:rsidSect="00AD5874">
      <w:type w:val="continuous"/>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C6E8" w14:textId="77777777" w:rsidR="00982DAA" w:rsidRDefault="00982DAA" w:rsidP="008B708F">
      <w:r>
        <w:separator/>
      </w:r>
    </w:p>
  </w:endnote>
  <w:endnote w:type="continuationSeparator" w:id="0">
    <w:p w14:paraId="0689139A" w14:textId="77777777" w:rsidR="00982DAA" w:rsidRDefault="00982DAA" w:rsidP="008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3CB2" w14:textId="77777777" w:rsidR="00982DAA" w:rsidRDefault="00982DAA" w:rsidP="008B708F">
      <w:r>
        <w:separator/>
      </w:r>
    </w:p>
  </w:footnote>
  <w:footnote w:type="continuationSeparator" w:id="0">
    <w:p w14:paraId="1AA82971" w14:textId="77777777" w:rsidR="00982DAA" w:rsidRDefault="00982DAA" w:rsidP="008B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7B"/>
    <w:multiLevelType w:val="hybridMultilevel"/>
    <w:tmpl w:val="E58CBF84"/>
    <w:lvl w:ilvl="0" w:tplc="3350E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23EFD"/>
    <w:multiLevelType w:val="hybridMultilevel"/>
    <w:tmpl w:val="6B225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46D7F"/>
    <w:multiLevelType w:val="hybridMultilevel"/>
    <w:tmpl w:val="969C4B90"/>
    <w:lvl w:ilvl="0" w:tplc="740A05C0">
      <w:start w:val="1"/>
      <w:numFmt w:val="decimalFullWidth"/>
      <w:lvlText w:val="（%1）"/>
      <w:lvlJc w:val="left"/>
      <w:pPr>
        <w:ind w:left="720" w:hanging="720"/>
      </w:pPr>
      <w:rPr>
        <w:rFonts w:hint="default"/>
      </w:rPr>
    </w:lvl>
    <w:lvl w:ilvl="1" w:tplc="2CECCBF8">
      <w:start w:val="1"/>
      <w:numFmt w:val="decimalFullWidth"/>
      <w:lvlText w:val="%2）"/>
      <w:lvlJc w:val="left"/>
      <w:pPr>
        <w:ind w:left="840" w:hanging="420"/>
      </w:pPr>
      <w:rPr>
        <w:rFonts w:hint="default"/>
        <w:lang w:val="en-US"/>
      </w:rPr>
    </w:lvl>
    <w:lvl w:ilvl="2" w:tplc="88523EEE">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3144707">
    <w:abstractNumId w:val="1"/>
  </w:num>
  <w:num w:numId="2" w16cid:durableId="611668350">
    <w:abstractNumId w:val="2"/>
  </w:num>
  <w:num w:numId="3" w16cid:durableId="128322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E4"/>
    <w:rsid w:val="00003AF2"/>
    <w:rsid w:val="00080A77"/>
    <w:rsid w:val="000A07CC"/>
    <w:rsid w:val="000A127D"/>
    <w:rsid w:val="000A1927"/>
    <w:rsid w:val="000B468F"/>
    <w:rsid w:val="000E55A8"/>
    <w:rsid w:val="000F6BD3"/>
    <w:rsid w:val="001149B5"/>
    <w:rsid w:val="001527B2"/>
    <w:rsid w:val="00167993"/>
    <w:rsid w:val="00171827"/>
    <w:rsid w:val="001917E3"/>
    <w:rsid w:val="00196A83"/>
    <w:rsid w:val="00197F19"/>
    <w:rsid w:val="001A26F5"/>
    <w:rsid w:val="001D177A"/>
    <w:rsid w:val="001D48A6"/>
    <w:rsid w:val="001D493E"/>
    <w:rsid w:val="001E3067"/>
    <w:rsid w:val="001F3EA7"/>
    <w:rsid w:val="00201AE4"/>
    <w:rsid w:val="002060D0"/>
    <w:rsid w:val="00221754"/>
    <w:rsid w:val="002249CF"/>
    <w:rsid w:val="00240C21"/>
    <w:rsid w:val="00292254"/>
    <w:rsid w:val="00292A90"/>
    <w:rsid w:val="002A0F35"/>
    <w:rsid w:val="002C18F5"/>
    <w:rsid w:val="002D7F1A"/>
    <w:rsid w:val="002E020A"/>
    <w:rsid w:val="0032081C"/>
    <w:rsid w:val="00332AEF"/>
    <w:rsid w:val="003336D1"/>
    <w:rsid w:val="00356A0F"/>
    <w:rsid w:val="0037225B"/>
    <w:rsid w:val="003915D1"/>
    <w:rsid w:val="00392109"/>
    <w:rsid w:val="00393BD8"/>
    <w:rsid w:val="0039639E"/>
    <w:rsid w:val="003C13D8"/>
    <w:rsid w:val="003E4E8C"/>
    <w:rsid w:val="0048683A"/>
    <w:rsid w:val="004A54BE"/>
    <w:rsid w:val="004A59E2"/>
    <w:rsid w:val="004A5DC0"/>
    <w:rsid w:val="004C1171"/>
    <w:rsid w:val="004C47B9"/>
    <w:rsid w:val="004D09F7"/>
    <w:rsid w:val="004F0C39"/>
    <w:rsid w:val="004F76D0"/>
    <w:rsid w:val="0051666F"/>
    <w:rsid w:val="00524DE5"/>
    <w:rsid w:val="00527769"/>
    <w:rsid w:val="00534ED9"/>
    <w:rsid w:val="0055249E"/>
    <w:rsid w:val="00556C79"/>
    <w:rsid w:val="00585A9B"/>
    <w:rsid w:val="00585E03"/>
    <w:rsid w:val="00586B24"/>
    <w:rsid w:val="005A6022"/>
    <w:rsid w:val="005A792A"/>
    <w:rsid w:val="005B0685"/>
    <w:rsid w:val="005B3FC7"/>
    <w:rsid w:val="005C091A"/>
    <w:rsid w:val="00600F8C"/>
    <w:rsid w:val="00604F8D"/>
    <w:rsid w:val="00606276"/>
    <w:rsid w:val="00607F8B"/>
    <w:rsid w:val="00611252"/>
    <w:rsid w:val="006518A9"/>
    <w:rsid w:val="00674B16"/>
    <w:rsid w:val="00685718"/>
    <w:rsid w:val="006B02C1"/>
    <w:rsid w:val="006B05C1"/>
    <w:rsid w:val="006E3617"/>
    <w:rsid w:val="007075C3"/>
    <w:rsid w:val="00712A16"/>
    <w:rsid w:val="00712BD2"/>
    <w:rsid w:val="00715A46"/>
    <w:rsid w:val="00724D72"/>
    <w:rsid w:val="00737755"/>
    <w:rsid w:val="0074031B"/>
    <w:rsid w:val="007529F0"/>
    <w:rsid w:val="00762267"/>
    <w:rsid w:val="007828A6"/>
    <w:rsid w:val="007A27A4"/>
    <w:rsid w:val="007A7EBA"/>
    <w:rsid w:val="007B157A"/>
    <w:rsid w:val="007D70A3"/>
    <w:rsid w:val="00862559"/>
    <w:rsid w:val="00863A95"/>
    <w:rsid w:val="00864D49"/>
    <w:rsid w:val="00870A6F"/>
    <w:rsid w:val="00897FBB"/>
    <w:rsid w:val="008A40CD"/>
    <w:rsid w:val="008B18F8"/>
    <w:rsid w:val="008B708F"/>
    <w:rsid w:val="008B70DE"/>
    <w:rsid w:val="008C1EC4"/>
    <w:rsid w:val="008C6D39"/>
    <w:rsid w:val="008F1888"/>
    <w:rsid w:val="00910CBC"/>
    <w:rsid w:val="00934C8E"/>
    <w:rsid w:val="00944112"/>
    <w:rsid w:val="00946542"/>
    <w:rsid w:val="009602B1"/>
    <w:rsid w:val="009741CC"/>
    <w:rsid w:val="00974BA0"/>
    <w:rsid w:val="00981C4A"/>
    <w:rsid w:val="00982DAA"/>
    <w:rsid w:val="00997300"/>
    <w:rsid w:val="009A1E18"/>
    <w:rsid w:val="009A1E6B"/>
    <w:rsid w:val="009A2C68"/>
    <w:rsid w:val="009C1C6C"/>
    <w:rsid w:val="009D170B"/>
    <w:rsid w:val="009F3A59"/>
    <w:rsid w:val="00A14D9E"/>
    <w:rsid w:val="00A24EC0"/>
    <w:rsid w:val="00A32324"/>
    <w:rsid w:val="00A55775"/>
    <w:rsid w:val="00A6121F"/>
    <w:rsid w:val="00A65859"/>
    <w:rsid w:val="00A94C0C"/>
    <w:rsid w:val="00A96374"/>
    <w:rsid w:val="00AA21D1"/>
    <w:rsid w:val="00AA4FB6"/>
    <w:rsid w:val="00AB5A8A"/>
    <w:rsid w:val="00AD5874"/>
    <w:rsid w:val="00AE4505"/>
    <w:rsid w:val="00B023ED"/>
    <w:rsid w:val="00B12EC1"/>
    <w:rsid w:val="00B42508"/>
    <w:rsid w:val="00B4509B"/>
    <w:rsid w:val="00B727A2"/>
    <w:rsid w:val="00B76A2E"/>
    <w:rsid w:val="00BB49E4"/>
    <w:rsid w:val="00BC58D9"/>
    <w:rsid w:val="00BF3D90"/>
    <w:rsid w:val="00C13D3B"/>
    <w:rsid w:val="00C156D3"/>
    <w:rsid w:val="00C2339D"/>
    <w:rsid w:val="00C32040"/>
    <w:rsid w:val="00C40EBF"/>
    <w:rsid w:val="00C43A09"/>
    <w:rsid w:val="00C634B5"/>
    <w:rsid w:val="00C64D58"/>
    <w:rsid w:val="00C6728D"/>
    <w:rsid w:val="00C757C4"/>
    <w:rsid w:val="00C7601E"/>
    <w:rsid w:val="00C87120"/>
    <w:rsid w:val="00C87397"/>
    <w:rsid w:val="00CA25A0"/>
    <w:rsid w:val="00CB1CAE"/>
    <w:rsid w:val="00CC043C"/>
    <w:rsid w:val="00CC19C7"/>
    <w:rsid w:val="00CE106F"/>
    <w:rsid w:val="00D029E8"/>
    <w:rsid w:val="00D05EB5"/>
    <w:rsid w:val="00D40F1E"/>
    <w:rsid w:val="00D440B4"/>
    <w:rsid w:val="00D44E71"/>
    <w:rsid w:val="00D4651B"/>
    <w:rsid w:val="00D52FF6"/>
    <w:rsid w:val="00D67A69"/>
    <w:rsid w:val="00D74724"/>
    <w:rsid w:val="00D75FF9"/>
    <w:rsid w:val="00D810B9"/>
    <w:rsid w:val="00D85B3C"/>
    <w:rsid w:val="00D910F9"/>
    <w:rsid w:val="00D9328A"/>
    <w:rsid w:val="00D944E1"/>
    <w:rsid w:val="00DB5C2D"/>
    <w:rsid w:val="00E03F20"/>
    <w:rsid w:val="00E34468"/>
    <w:rsid w:val="00E361B3"/>
    <w:rsid w:val="00E455BD"/>
    <w:rsid w:val="00E91A4D"/>
    <w:rsid w:val="00E975C2"/>
    <w:rsid w:val="00EB1B98"/>
    <w:rsid w:val="00EB28B6"/>
    <w:rsid w:val="00EB57E3"/>
    <w:rsid w:val="00EC551F"/>
    <w:rsid w:val="00F02042"/>
    <w:rsid w:val="00F11777"/>
    <w:rsid w:val="00F12EF3"/>
    <w:rsid w:val="00F16313"/>
    <w:rsid w:val="00F30AA4"/>
    <w:rsid w:val="00F33516"/>
    <w:rsid w:val="00F55C7E"/>
    <w:rsid w:val="00F65D26"/>
    <w:rsid w:val="00F75299"/>
    <w:rsid w:val="00F966FA"/>
    <w:rsid w:val="00FA6077"/>
    <w:rsid w:val="00FB17A9"/>
    <w:rsid w:val="00FC1BFF"/>
    <w:rsid w:val="00FC67E0"/>
    <w:rsid w:val="00FD1B65"/>
    <w:rsid w:val="00FD6FC3"/>
    <w:rsid w:val="00FE7CEC"/>
    <w:rsid w:val="00FF25EC"/>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5C98DF"/>
  <w15:docId w15:val="{4E6EE012-E326-4CA0-BDB3-A15731A5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157A"/>
  </w:style>
  <w:style w:type="character" w:customStyle="1" w:styleId="a4">
    <w:name w:val="日付 (文字)"/>
    <w:basedOn w:val="a0"/>
    <w:link w:val="a3"/>
    <w:uiPriority w:val="99"/>
    <w:semiHidden/>
    <w:rsid w:val="007B157A"/>
  </w:style>
  <w:style w:type="paragraph" w:styleId="a5">
    <w:name w:val="Balloon Text"/>
    <w:basedOn w:val="a"/>
    <w:link w:val="a6"/>
    <w:uiPriority w:val="99"/>
    <w:semiHidden/>
    <w:unhideWhenUsed/>
    <w:rsid w:val="00C64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4D58"/>
    <w:rPr>
      <w:rFonts w:asciiTheme="majorHAnsi" w:eastAsiaTheme="majorEastAsia" w:hAnsiTheme="majorHAnsi" w:cstheme="majorBidi"/>
      <w:sz w:val="18"/>
      <w:szCs w:val="18"/>
    </w:rPr>
  </w:style>
  <w:style w:type="character" w:styleId="a7">
    <w:name w:val="Hyperlink"/>
    <w:basedOn w:val="a0"/>
    <w:uiPriority w:val="99"/>
    <w:unhideWhenUsed/>
    <w:rsid w:val="000A1927"/>
    <w:rPr>
      <w:color w:val="0000FF" w:themeColor="hyperlink"/>
      <w:u w:val="single"/>
    </w:rPr>
  </w:style>
  <w:style w:type="paragraph" w:styleId="a8">
    <w:name w:val="header"/>
    <w:basedOn w:val="a"/>
    <w:link w:val="a9"/>
    <w:uiPriority w:val="99"/>
    <w:unhideWhenUsed/>
    <w:rsid w:val="008B708F"/>
    <w:pPr>
      <w:tabs>
        <w:tab w:val="center" w:pos="4252"/>
        <w:tab w:val="right" w:pos="8504"/>
      </w:tabs>
      <w:snapToGrid w:val="0"/>
    </w:pPr>
  </w:style>
  <w:style w:type="character" w:customStyle="1" w:styleId="a9">
    <w:name w:val="ヘッダー (文字)"/>
    <w:basedOn w:val="a0"/>
    <w:link w:val="a8"/>
    <w:uiPriority w:val="99"/>
    <w:rsid w:val="008B708F"/>
  </w:style>
  <w:style w:type="paragraph" w:styleId="aa">
    <w:name w:val="footer"/>
    <w:basedOn w:val="a"/>
    <w:link w:val="ab"/>
    <w:uiPriority w:val="99"/>
    <w:unhideWhenUsed/>
    <w:rsid w:val="008B708F"/>
    <w:pPr>
      <w:tabs>
        <w:tab w:val="center" w:pos="4252"/>
        <w:tab w:val="right" w:pos="8504"/>
      </w:tabs>
      <w:snapToGrid w:val="0"/>
    </w:pPr>
  </w:style>
  <w:style w:type="character" w:customStyle="1" w:styleId="ab">
    <w:name w:val="フッター (文字)"/>
    <w:basedOn w:val="a0"/>
    <w:link w:val="aa"/>
    <w:uiPriority w:val="99"/>
    <w:rsid w:val="008B708F"/>
  </w:style>
  <w:style w:type="paragraph" w:styleId="ac">
    <w:name w:val="List Paragraph"/>
    <w:basedOn w:val="a"/>
    <w:uiPriority w:val="34"/>
    <w:qFormat/>
    <w:rsid w:val="00356A0F"/>
    <w:pPr>
      <w:ind w:leftChars="400" w:left="840"/>
    </w:pPr>
  </w:style>
  <w:style w:type="character" w:customStyle="1" w:styleId="1">
    <w:name w:val="未解決のメンション1"/>
    <w:basedOn w:val="a0"/>
    <w:uiPriority w:val="99"/>
    <w:semiHidden/>
    <w:unhideWhenUsed/>
    <w:rsid w:val="00171827"/>
    <w:rPr>
      <w:color w:val="605E5C"/>
      <w:shd w:val="clear" w:color="auto" w:fill="E1DFDD"/>
    </w:rPr>
  </w:style>
  <w:style w:type="character" w:styleId="ad">
    <w:name w:val="Unresolved Mention"/>
    <w:basedOn w:val="a0"/>
    <w:uiPriority w:val="99"/>
    <w:semiHidden/>
    <w:unhideWhenUsed/>
    <w:rsid w:val="0072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agakih@kokugakuin.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rfujishima@kokugakuin.ac.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BEDC-C4D7-4280-96B5-D1B7EEF3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Hosoi Takayuki</dc:creator>
  <cp:keywords/>
  <dc:description/>
  <cp:lastModifiedBy>SATO Yuta</cp:lastModifiedBy>
  <cp:revision>2</cp:revision>
  <cp:lastPrinted>2022-06-09T04:23:00Z</cp:lastPrinted>
  <dcterms:created xsi:type="dcterms:W3CDTF">2025-07-17T07:36:00Z</dcterms:created>
  <dcterms:modified xsi:type="dcterms:W3CDTF">2025-07-17T07:36:00Z</dcterms:modified>
</cp:coreProperties>
</file>